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7" w:rsidRPr="00CF56D1" w:rsidRDefault="00787FE7" w:rsidP="00787FE7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Приложение </w:t>
      </w:r>
    </w:p>
    <w:p w:rsidR="00787FE7" w:rsidRPr="00CF56D1" w:rsidRDefault="00787FE7" w:rsidP="00787FE7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к приказу АО «</w:t>
      </w:r>
      <w:r w:rsidR="005C43DD">
        <w:rPr>
          <w:rFonts w:ascii="Arial" w:hAnsi="Arial" w:cs="Arial"/>
          <w:sz w:val="20"/>
          <w:szCs w:val="20"/>
        </w:rPr>
        <w:t>ОРЭ</w:t>
      </w:r>
      <w:proofErr w:type="gramStart"/>
      <w:r w:rsidR="005C43DD">
        <w:rPr>
          <w:rFonts w:ascii="Arial" w:hAnsi="Arial" w:cs="Arial"/>
          <w:sz w:val="20"/>
          <w:szCs w:val="20"/>
        </w:rPr>
        <w:t>С-</w:t>
      </w:r>
      <w:proofErr w:type="gramEnd"/>
      <w:r w:rsidR="005C43DD">
        <w:rPr>
          <w:rFonts w:ascii="Arial" w:hAnsi="Arial" w:cs="Arial"/>
          <w:sz w:val="20"/>
          <w:szCs w:val="20"/>
        </w:rPr>
        <w:t xml:space="preserve"> Тамбов</w:t>
      </w:r>
      <w:r w:rsidRPr="00CF56D1">
        <w:rPr>
          <w:rFonts w:ascii="Arial" w:hAnsi="Arial" w:cs="Arial"/>
          <w:sz w:val="20"/>
          <w:szCs w:val="20"/>
        </w:rPr>
        <w:t>»</w:t>
      </w:r>
    </w:p>
    <w:p w:rsidR="00787FE7" w:rsidRPr="00CF56D1" w:rsidRDefault="00B14D70" w:rsidP="00787FE7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от _____________2024</w:t>
      </w:r>
      <w:bookmarkStart w:id="0" w:name="_GoBack"/>
      <w:bookmarkEnd w:id="0"/>
      <w:r w:rsidR="00787FE7" w:rsidRPr="00CF56D1">
        <w:rPr>
          <w:rFonts w:ascii="Arial" w:hAnsi="Arial" w:cs="Arial"/>
          <w:i/>
          <w:sz w:val="20"/>
          <w:szCs w:val="20"/>
        </w:rPr>
        <w:t xml:space="preserve"> № _______</w:t>
      </w:r>
    </w:p>
    <w:p w:rsidR="00291D0F" w:rsidRPr="00CF56D1" w:rsidRDefault="00291D0F" w:rsidP="00787F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>
      <w:pPr>
        <w:rPr>
          <w:rFonts w:ascii="Arial" w:hAnsi="Arial" w:cs="Arial"/>
          <w:sz w:val="20"/>
          <w:szCs w:val="20"/>
        </w:rPr>
      </w:pPr>
    </w:p>
    <w:p w:rsidR="00291D0F" w:rsidRPr="00CF56D1" w:rsidRDefault="00291D0F">
      <w:pPr>
        <w:rPr>
          <w:rFonts w:ascii="Arial" w:hAnsi="Arial" w:cs="Arial"/>
          <w:sz w:val="20"/>
          <w:szCs w:val="20"/>
        </w:rPr>
      </w:pPr>
    </w:p>
    <w:p w:rsidR="00291D0F" w:rsidRPr="00CF56D1" w:rsidRDefault="00291D0F">
      <w:pPr>
        <w:rPr>
          <w:rFonts w:ascii="Arial" w:hAnsi="Arial" w:cs="Arial"/>
          <w:sz w:val="20"/>
          <w:szCs w:val="20"/>
        </w:rPr>
      </w:pPr>
    </w:p>
    <w:p w:rsidR="00291D0F" w:rsidRPr="00CF56D1" w:rsidRDefault="00291D0F">
      <w:pPr>
        <w:rPr>
          <w:rFonts w:ascii="Arial" w:hAnsi="Arial" w:cs="Arial"/>
          <w:sz w:val="20"/>
          <w:szCs w:val="20"/>
        </w:rPr>
      </w:pPr>
    </w:p>
    <w:p w:rsidR="00291D0F" w:rsidRPr="00CF56D1" w:rsidRDefault="00291D0F">
      <w:pPr>
        <w:rPr>
          <w:rFonts w:ascii="Arial" w:hAnsi="Arial" w:cs="Arial"/>
          <w:sz w:val="20"/>
          <w:szCs w:val="20"/>
        </w:rPr>
      </w:pPr>
    </w:p>
    <w:p w:rsidR="00291D0F" w:rsidRPr="00CF56D1" w:rsidRDefault="00291D0F">
      <w:pPr>
        <w:rPr>
          <w:rFonts w:ascii="Arial" w:hAnsi="Arial" w:cs="Arial"/>
          <w:sz w:val="20"/>
          <w:szCs w:val="20"/>
        </w:rPr>
      </w:pPr>
    </w:p>
    <w:p w:rsidR="00291D0F" w:rsidRPr="00CF56D1" w:rsidRDefault="00291D0F">
      <w:pPr>
        <w:rPr>
          <w:rFonts w:ascii="Arial" w:hAnsi="Arial" w:cs="Arial"/>
          <w:sz w:val="20"/>
          <w:szCs w:val="20"/>
        </w:rPr>
      </w:pPr>
    </w:p>
    <w:p w:rsidR="00291D0F" w:rsidRPr="00CF56D1" w:rsidRDefault="00291D0F" w:rsidP="00CF56D1">
      <w:pPr>
        <w:spacing w:after="0"/>
        <w:rPr>
          <w:rFonts w:ascii="Arial" w:hAnsi="Arial" w:cs="Arial"/>
          <w:sz w:val="20"/>
          <w:szCs w:val="20"/>
        </w:rPr>
      </w:pPr>
    </w:p>
    <w:p w:rsidR="00840E88" w:rsidRPr="005C43DD" w:rsidRDefault="00291D0F" w:rsidP="00CF56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b/>
          <w:sz w:val="20"/>
          <w:szCs w:val="20"/>
        </w:rPr>
        <w:t>АНТИКОРРУПЦИОННАЯ ПОЛИТИКА</w:t>
      </w:r>
    </w:p>
    <w:p w:rsidR="00CF56D1" w:rsidRDefault="00CF56D1" w:rsidP="00CF56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АКЦИОНЕРНОГО ОБЩЕСТВА</w:t>
      </w:r>
    </w:p>
    <w:p w:rsidR="00CF56D1" w:rsidRPr="00CF56D1" w:rsidRDefault="00CF56D1" w:rsidP="00CF56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</w:t>
      </w:r>
      <w:r w:rsidR="005C43DD">
        <w:rPr>
          <w:rFonts w:ascii="Arial" w:hAnsi="Arial" w:cs="Arial"/>
          <w:b/>
          <w:sz w:val="20"/>
          <w:szCs w:val="20"/>
        </w:rPr>
        <w:t>ОРЭ</w:t>
      </w:r>
      <w:proofErr w:type="gramStart"/>
      <w:r w:rsidR="005C43DD">
        <w:rPr>
          <w:rFonts w:ascii="Arial" w:hAnsi="Arial" w:cs="Arial"/>
          <w:b/>
          <w:sz w:val="20"/>
          <w:szCs w:val="20"/>
        </w:rPr>
        <w:t>С-</w:t>
      </w:r>
      <w:proofErr w:type="gramEnd"/>
      <w:r w:rsidR="005C43DD">
        <w:rPr>
          <w:rFonts w:ascii="Arial" w:hAnsi="Arial" w:cs="Arial"/>
          <w:b/>
          <w:sz w:val="20"/>
          <w:szCs w:val="20"/>
        </w:rPr>
        <w:t xml:space="preserve"> Тамбов</w:t>
      </w:r>
      <w:r>
        <w:rPr>
          <w:rFonts w:ascii="Arial" w:hAnsi="Arial" w:cs="Arial"/>
          <w:b/>
          <w:sz w:val="20"/>
          <w:szCs w:val="20"/>
        </w:rPr>
        <w:t>»</w:t>
      </w: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1D0F" w:rsidRPr="00CF56D1" w:rsidRDefault="00291D0F" w:rsidP="00291D0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br w:type="page"/>
      </w:r>
    </w:p>
    <w:p w:rsidR="008A1DF9" w:rsidRPr="00CF56D1" w:rsidRDefault="00F80076" w:rsidP="008A1DF9">
      <w:pPr>
        <w:spacing w:after="120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lastRenderedPageBreak/>
        <w:tab/>
      </w:r>
      <w:r w:rsidR="008A1DF9" w:rsidRPr="00CF56D1">
        <w:rPr>
          <w:rFonts w:ascii="Arial" w:hAnsi="Arial" w:cs="Arial"/>
          <w:b/>
          <w:sz w:val="20"/>
          <w:szCs w:val="20"/>
        </w:rPr>
        <w:t>Введение</w:t>
      </w:r>
    </w:p>
    <w:p w:rsidR="00F80076" w:rsidRPr="00CF56D1" w:rsidRDefault="007E17FC" w:rsidP="008A1DF9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Настоящая </w:t>
      </w:r>
      <w:r w:rsidR="00F80076" w:rsidRPr="00CF56D1">
        <w:rPr>
          <w:rFonts w:ascii="Arial" w:hAnsi="Arial" w:cs="Arial"/>
          <w:sz w:val="20"/>
          <w:szCs w:val="20"/>
        </w:rPr>
        <w:t xml:space="preserve">Антикоррупционная политика </w:t>
      </w:r>
      <w:r w:rsidR="00197AD9" w:rsidRPr="00CF56D1">
        <w:rPr>
          <w:rFonts w:ascii="Arial" w:hAnsi="Arial" w:cs="Arial"/>
          <w:sz w:val="20"/>
          <w:szCs w:val="20"/>
        </w:rPr>
        <w:t xml:space="preserve">Акционерного общества </w:t>
      </w:r>
      <w:r w:rsidR="00F80076" w:rsidRPr="00CF56D1">
        <w:rPr>
          <w:rFonts w:ascii="Arial" w:hAnsi="Arial" w:cs="Arial"/>
          <w:sz w:val="20"/>
          <w:szCs w:val="20"/>
        </w:rPr>
        <w:t>«</w:t>
      </w:r>
      <w:r w:rsidR="005C43DD">
        <w:rPr>
          <w:rFonts w:ascii="Arial" w:hAnsi="Arial" w:cs="Arial"/>
          <w:sz w:val="20"/>
          <w:szCs w:val="20"/>
        </w:rPr>
        <w:t>ОРЭ</w:t>
      </w:r>
      <w:proofErr w:type="gramStart"/>
      <w:r w:rsidR="005C43DD">
        <w:rPr>
          <w:rFonts w:ascii="Arial" w:hAnsi="Arial" w:cs="Arial"/>
          <w:sz w:val="20"/>
          <w:szCs w:val="20"/>
        </w:rPr>
        <w:t>С-</w:t>
      </w:r>
      <w:proofErr w:type="gramEnd"/>
      <w:r w:rsidR="005C43DD">
        <w:rPr>
          <w:rFonts w:ascii="Arial" w:hAnsi="Arial" w:cs="Arial"/>
          <w:sz w:val="20"/>
          <w:szCs w:val="20"/>
        </w:rPr>
        <w:t xml:space="preserve"> Тамбов</w:t>
      </w:r>
      <w:r w:rsidR="00F80076" w:rsidRPr="00CF56D1">
        <w:rPr>
          <w:rFonts w:ascii="Arial" w:hAnsi="Arial" w:cs="Arial"/>
          <w:sz w:val="20"/>
          <w:szCs w:val="20"/>
        </w:rPr>
        <w:t>» (далее – «Общество»)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Общества.</w:t>
      </w:r>
    </w:p>
    <w:p w:rsidR="008A1DF9" w:rsidRPr="00CF56D1" w:rsidRDefault="008A1DF9" w:rsidP="008A1DF9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Антикоррупционная политика </w:t>
      </w:r>
      <w:r w:rsidR="003A7423" w:rsidRPr="00CF56D1">
        <w:rPr>
          <w:rFonts w:ascii="Arial" w:hAnsi="Arial" w:cs="Arial"/>
          <w:sz w:val="20"/>
          <w:szCs w:val="20"/>
        </w:rPr>
        <w:t xml:space="preserve">Общества </w:t>
      </w:r>
      <w:r w:rsidRPr="00CF56D1">
        <w:rPr>
          <w:rFonts w:ascii="Arial" w:hAnsi="Arial" w:cs="Arial"/>
          <w:sz w:val="20"/>
          <w:szCs w:val="20"/>
        </w:rPr>
        <w:t>отражает приверженность Общества закону и высоким этическим стандартам в деловых отношениях, а также стремление Общества к усовершенствованию корпоративной культуры и укреплению деловой репутации.</w:t>
      </w:r>
    </w:p>
    <w:p w:rsidR="002E4EF5" w:rsidRPr="00CF56D1" w:rsidRDefault="009F4F50" w:rsidP="007E17F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Антикоррупционная политика разработана в соответствии с законодательством Российской Федерации, Уставом и другими внутренними документами Общества</w:t>
      </w:r>
      <w:r w:rsidR="002E4EF5" w:rsidRPr="00CF56D1">
        <w:rPr>
          <w:rFonts w:ascii="Arial" w:hAnsi="Arial" w:cs="Arial"/>
          <w:sz w:val="20"/>
          <w:szCs w:val="20"/>
        </w:rPr>
        <w:t>.</w:t>
      </w:r>
    </w:p>
    <w:p w:rsidR="00660E44" w:rsidRPr="00CF56D1" w:rsidRDefault="007E17FC" w:rsidP="009F4F50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Антикоррупционная политика утверждается </w:t>
      </w:r>
      <w:r w:rsidR="005C43DD">
        <w:rPr>
          <w:rFonts w:ascii="Arial" w:hAnsi="Arial" w:cs="Arial"/>
          <w:sz w:val="20"/>
          <w:szCs w:val="20"/>
        </w:rPr>
        <w:t>Исполнительным</w:t>
      </w:r>
      <w:r w:rsidRPr="00CF56D1">
        <w:rPr>
          <w:rFonts w:ascii="Arial" w:hAnsi="Arial" w:cs="Arial"/>
          <w:sz w:val="20"/>
          <w:szCs w:val="20"/>
        </w:rPr>
        <w:t xml:space="preserve"> директором Общества.</w:t>
      </w:r>
    </w:p>
    <w:p w:rsidR="007E17FC" w:rsidRPr="00CF56D1" w:rsidRDefault="007E17FC" w:rsidP="009F4F50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p w:rsidR="00660E44" w:rsidRPr="00CF56D1" w:rsidRDefault="00660E44" w:rsidP="008A1DF9">
      <w:pPr>
        <w:pStyle w:val="a3"/>
        <w:numPr>
          <w:ilvl w:val="0"/>
          <w:numId w:val="1"/>
        </w:numPr>
        <w:spacing w:after="120"/>
        <w:ind w:left="1276" w:hanging="568"/>
        <w:jc w:val="both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b/>
          <w:sz w:val="20"/>
          <w:szCs w:val="20"/>
        </w:rPr>
        <w:t>Цели и задачи внедрения Антикоррупционной политики</w:t>
      </w:r>
    </w:p>
    <w:p w:rsidR="00885D9C" w:rsidRPr="00CF56D1" w:rsidRDefault="00885D9C" w:rsidP="00885D9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Целью Антикоррупционной политики Общества является</w:t>
      </w:r>
      <w:r w:rsidR="00AD4D11" w:rsidRPr="00CF56D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F56D1">
        <w:rPr>
          <w:rFonts w:ascii="Arial" w:hAnsi="Arial" w:cs="Arial"/>
          <w:sz w:val="20"/>
          <w:szCs w:val="20"/>
        </w:rPr>
        <w:t>разработка</w:t>
      </w:r>
      <w:proofErr w:type="gramEnd"/>
      <w:r w:rsidRPr="00CF56D1">
        <w:rPr>
          <w:rFonts w:ascii="Arial" w:hAnsi="Arial" w:cs="Arial"/>
          <w:sz w:val="20"/>
          <w:szCs w:val="20"/>
        </w:rPr>
        <w:t xml:space="preserve"> и реализация </w:t>
      </w:r>
      <w:r w:rsidR="00CF3C95" w:rsidRPr="00CF56D1">
        <w:rPr>
          <w:rFonts w:ascii="Arial" w:hAnsi="Arial" w:cs="Arial"/>
          <w:sz w:val="20"/>
          <w:szCs w:val="20"/>
        </w:rPr>
        <w:t xml:space="preserve">системы </w:t>
      </w:r>
      <w:r w:rsidRPr="00CF56D1">
        <w:rPr>
          <w:rFonts w:ascii="Arial" w:hAnsi="Arial" w:cs="Arial"/>
          <w:sz w:val="20"/>
          <w:szCs w:val="20"/>
        </w:rPr>
        <w:t>мер, направленных на противодействие коррупции</w:t>
      </w:r>
      <w:r w:rsidR="00E90482" w:rsidRPr="00CF56D1">
        <w:rPr>
          <w:rFonts w:ascii="Arial" w:hAnsi="Arial" w:cs="Arial"/>
          <w:sz w:val="20"/>
          <w:szCs w:val="20"/>
        </w:rPr>
        <w:t xml:space="preserve"> и</w:t>
      </w:r>
      <w:r w:rsidR="00AD4D11" w:rsidRPr="00CF56D1">
        <w:rPr>
          <w:rFonts w:ascii="Arial" w:hAnsi="Arial" w:cs="Arial"/>
          <w:sz w:val="20"/>
          <w:szCs w:val="20"/>
        </w:rPr>
        <w:t xml:space="preserve"> обеспечивающих недопущение коррупционных правонарушений.</w:t>
      </w:r>
    </w:p>
    <w:p w:rsidR="00773A3C" w:rsidRPr="00CF56D1" w:rsidRDefault="00885D9C" w:rsidP="00773A3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Задачами</w:t>
      </w:r>
      <w:r w:rsidR="000F7BF1" w:rsidRPr="00CF56D1">
        <w:rPr>
          <w:rFonts w:ascii="Arial" w:hAnsi="Arial" w:cs="Arial"/>
          <w:sz w:val="20"/>
          <w:szCs w:val="20"/>
        </w:rPr>
        <w:t xml:space="preserve"> </w:t>
      </w:r>
      <w:r w:rsidR="00773A3C" w:rsidRPr="00CF56D1">
        <w:rPr>
          <w:rFonts w:ascii="Arial" w:hAnsi="Arial" w:cs="Arial"/>
          <w:sz w:val="20"/>
          <w:szCs w:val="20"/>
        </w:rPr>
        <w:t xml:space="preserve">Антикоррупционной политики </w:t>
      </w:r>
      <w:r w:rsidR="000F7BF1" w:rsidRPr="00CF56D1">
        <w:rPr>
          <w:rFonts w:ascii="Arial" w:hAnsi="Arial" w:cs="Arial"/>
          <w:sz w:val="20"/>
          <w:szCs w:val="20"/>
        </w:rPr>
        <w:t>Общества являются:</w:t>
      </w:r>
    </w:p>
    <w:p w:rsidR="00885D9C" w:rsidRPr="00CF56D1" w:rsidRDefault="00885D9C" w:rsidP="00885D9C">
      <w:pPr>
        <w:pStyle w:val="a3"/>
        <w:numPr>
          <w:ilvl w:val="0"/>
          <w:numId w:val="2"/>
        </w:numPr>
        <w:spacing w:after="120"/>
        <w:ind w:hanging="719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минимизация рисков вовлечения Общества и работников Общества в коррупционную деятельность;</w:t>
      </w:r>
    </w:p>
    <w:p w:rsidR="0074386A" w:rsidRPr="00CF56D1" w:rsidRDefault="000F7BF1" w:rsidP="00885D9C">
      <w:pPr>
        <w:pStyle w:val="a3"/>
        <w:numPr>
          <w:ilvl w:val="0"/>
          <w:numId w:val="2"/>
        </w:numPr>
        <w:spacing w:after="120"/>
        <w:ind w:hanging="719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формирование у работников Общества </w:t>
      </w:r>
      <w:r w:rsidR="00885D9C" w:rsidRPr="00CF56D1">
        <w:rPr>
          <w:rFonts w:ascii="Arial" w:hAnsi="Arial" w:cs="Arial"/>
          <w:sz w:val="20"/>
          <w:szCs w:val="20"/>
        </w:rPr>
        <w:t xml:space="preserve">антикоррупционного корпоративного сознания, а также </w:t>
      </w:r>
      <w:r w:rsidRPr="00CF56D1">
        <w:rPr>
          <w:rFonts w:ascii="Arial" w:hAnsi="Arial" w:cs="Arial"/>
          <w:sz w:val="20"/>
          <w:szCs w:val="20"/>
        </w:rPr>
        <w:t>единообразного понимания позиции Общества о неприятии коррупц</w:t>
      </w:r>
      <w:r w:rsidR="0074386A" w:rsidRPr="00CF56D1">
        <w:rPr>
          <w:rFonts w:ascii="Arial" w:hAnsi="Arial" w:cs="Arial"/>
          <w:sz w:val="20"/>
          <w:szCs w:val="20"/>
        </w:rPr>
        <w:t>ии в любых формах и проявления</w:t>
      </w:r>
      <w:r w:rsidR="00CF3C95" w:rsidRPr="00CF56D1">
        <w:rPr>
          <w:rFonts w:ascii="Arial" w:hAnsi="Arial" w:cs="Arial"/>
          <w:sz w:val="20"/>
          <w:szCs w:val="20"/>
        </w:rPr>
        <w:t>х</w:t>
      </w:r>
      <w:r w:rsidR="0074386A" w:rsidRPr="00CF56D1">
        <w:rPr>
          <w:rFonts w:ascii="Arial" w:hAnsi="Arial" w:cs="Arial"/>
          <w:sz w:val="20"/>
          <w:szCs w:val="20"/>
        </w:rPr>
        <w:t>;</w:t>
      </w:r>
    </w:p>
    <w:p w:rsidR="00885D9C" w:rsidRPr="00CF56D1" w:rsidRDefault="0074386A" w:rsidP="005A79E7">
      <w:pPr>
        <w:pStyle w:val="a3"/>
        <w:numPr>
          <w:ilvl w:val="0"/>
          <w:numId w:val="2"/>
        </w:numPr>
        <w:spacing w:after="0"/>
        <w:ind w:left="1429" w:hanging="72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установление обязанности работников Общества знать и соблюдать </w:t>
      </w:r>
      <w:r w:rsidR="007A1971" w:rsidRPr="00CF56D1">
        <w:rPr>
          <w:rFonts w:ascii="Arial" w:hAnsi="Arial" w:cs="Arial"/>
          <w:sz w:val="20"/>
          <w:szCs w:val="20"/>
        </w:rPr>
        <w:t xml:space="preserve">нормы применимого антикоррупционного законодательства, а также </w:t>
      </w:r>
      <w:r w:rsidRPr="00CF56D1">
        <w:rPr>
          <w:rFonts w:ascii="Arial" w:hAnsi="Arial" w:cs="Arial"/>
          <w:sz w:val="20"/>
          <w:szCs w:val="20"/>
        </w:rPr>
        <w:t>требования Антикоррупционной политики</w:t>
      </w:r>
      <w:r w:rsidR="007A1971" w:rsidRPr="00CF56D1">
        <w:rPr>
          <w:rFonts w:ascii="Arial" w:hAnsi="Arial" w:cs="Arial"/>
          <w:sz w:val="20"/>
          <w:szCs w:val="20"/>
        </w:rPr>
        <w:t xml:space="preserve"> Общества</w:t>
      </w:r>
      <w:r w:rsidR="00885D9C" w:rsidRPr="00CF56D1">
        <w:rPr>
          <w:rFonts w:ascii="Arial" w:hAnsi="Arial" w:cs="Arial"/>
          <w:sz w:val="20"/>
          <w:szCs w:val="20"/>
        </w:rPr>
        <w:t>.</w:t>
      </w:r>
    </w:p>
    <w:p w:rsidR="0074386A" w:rsidRPr="00CF56D1" w:rsidRDefault="0074386A" w:rsidP="005A79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E3E07" w:rsidRPr="00CF56D1" w:rsidRDefault="00AE3E07" w:rsidP="0074386A">
      <w:pPr>
        <w:spacing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b/>
          <w:sz w:val="20"/>
          <w:szCs w:val="20"/>
        </w:rPr>
        <w:t>2.</w:t>
      </w:r>
      <w:r w:rsidRPr="00CF56D1">
        <w:rPr>
          <w:rFonts w:ascii="Arial" w:hAnsi="Arial" w:cs="Arial"/>
          <w:b/>
          <w:sz w:val="20"/>
          <w:szCs w:val="20"/>
        </w:rPr>
        <w:tab/>
        <w:t>Используемые понятия и определения</w:t>
      </w:r>
    </w:p>
    <w:p w:rsidR="00AE3E07" w:rsidRPr="00CF56D1" w:rsidRDefault="00AE3E07" w:rsidP="00AE3E0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CF56D1">
        <w:rPr>
          <w:rFonts w:ascii="Arial" w:hAnsi="Arial" w:cs="Arial"/>
          <w:b/>
          <w:i/>
          <w:sz w:val="20"/>
          <w:szCs w:val="20"/>
        </w:rPr>
        <w:t>Коррупция</w:t>
      </w:r>
      <w:r w:rsidRPr="00CF56D1">
        <w:rPr>
          <w:rFonts w:ascii="Arial" w:hAnsi="Arial" w:cs="Arial"/>
          <w:sz w:val="20"/>
          <w:szCs w:val="20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F56D1">
        <w:rPr>
          <w:rFonts w:ascii="Arial" w:hAnsi="Arial" w:cs="Arial"/>
          <w:sz w:val="20"/>
          <w:szCs w:val="20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</w:t>
      </w:r>
      <w:r w:rsidR="00AD4D11" w:rsidRPr="00CF56D1">
        <w:rPr>
          <w:rFonts w:ascii="Arial" w:hAnsi="Arial" w:cs="Arial"/>
          <w:sz w:val="20"/>
          <w:szCs w:val="20"/>
        </w:rPr>
        <w:t>№</w:t>
      </w:r>
      <w:r w:rsidRPr="00CF56D1">
        <w:rPr>
          <w:rFonts w:ascii="Arial" w:hAnsi="Arial" w:cs="Arial"/>
          <w:sz w:val="20"/>
          <w:szCs w:val="20"/>
        </w:rPr>
        <w:t xml:space="preserve"> 273-ФЗ </w:t>
      </w:r>
      <w:r w:rsidR="00AD4D11" w:rsidRPr="00CF56D1">
        <w:rPr>
          <w:rFonts w:ascii="Arial" w:hAnsi="Arial" w:cs="Arial"/>
          <w:sz w:val="20"/>
          <w:szCs w:val="20"/>
        </w:rPr>
        <w:t>«О противодействии коррупции»</w:t>
      </w:r>
      <w:r w:rsidRPr="00CF56D1">
        <w:rPr>
          <w:rFonts w:ascii="Arial" w:hAnsi="Arial" w:cs="Arial"/>
          <w:sz w:val="20"/>
          <w:szCs w:val="20"/>
        </w:rPr>
        <w:t>).</w:t>
      </w:r>
    </w:p>
    <w:p w:rsidR="00AE3E07" w:rsidRPr="00CF56D1" w:rsidRDefault="00AE3E07" w:rsidP="00AE3E0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b/>
          <w:i/>
          <w:sz w:val="20"/>
          <w:szCs w:val="20"/>
        </w:rPr>
        <w:t>Противодействие коррупции</w:t>
      </w:r>
      <w:r w:rsidRPr="00CF56D1">
        <w:rPr>
          <w:rFonts w:ascii="Arial" w:hAnsi="Arial" w:cs="Arial"/>
          <w:sz w:val="20"/>
          <w:szCs w:val="20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</w:t>
      </w:r>
      <w:r w:rsidR="00AD4D11" w:rsidRPr="00CF56D1">
        <w:rPr>
          <w:rFonts w:ascii="Arial" w:hAnsi="Arial" w:cs="Arial"/>
          <w:sz w:val="20"/>
          <w:szCs w:val="20"/>
        </w:rPr>
        <w:t>№ 273-ФЗ «О противодействии коррупции»</w:t>
      </w:r>
      <w:r w:rsidRPr="00CF56D1">
        <w:rPr>
          <w:rFonts w:ascii="Arial" w:hAnsi="Arial" w:cs="Arial"/>
          <w:sz w:val="20"/>
          <w:szCs w:val="20"/>
        </w:rPr>
        <w:t>):</w:t>
      </w:r>
    </w:p>
    <w:p w:rsidR="00AE3E07" w:rsidRPr="00CF56D1" w:rsidRDefault="00AE3E07" w:rsidP="00AE3E0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E3E07" w:rsidRPr="00CF56D1" w:rsidRDefault="00AE3E07" w:rsidP="00AE3E0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E3E07" w:rsidRPr="00CF56D1" w:rsidRDefault="00AE3E07" w:rsidP="00AE3E0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в) по минимизации и (или) ликвидации последствий коррупционных правонарушений.</w:t>
      </w:r>
    </w:p>
    <w:p w:rsidR="00AE3E07" w:rsidRPr="00CF56D1" w:rsidRDefault="00AE3E07" w:rsidP="00AE3E0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CF56D1">
        <w:rPr>
          <w:rFonts w:ascii="Arial" w:hAnsi="Arial" w:cs="Arial"/>
          <w:b/>
          <w:i/>
          <w:sz w:val="20"/>
          <w:szCs w:val="20"/>
        </w:rPr>
        <w:t>Взятка</w:t>
      </w:r>
      <w:r w:rsidRPr="00CF56D1">
        <w:rPr>
          <w:rFonts w:ascii="Arial" w:hAnsi="Arial" w:cs="Arial"/>
          <w:sz w:val="20"/>
          <w:szCs w:val="20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</w:t>
      </w:r>
      <w:r w:rsidRPr="00CF56D1">
        <w:rPr>
          <w:rFonts w:ascii="Arial" w:hAnsi="Arial" w:cs="Arial"/>
          <w:sz w:val="20"/>
          <w:szCs w:val="20"/>
        </w:rPr>
        <w:lastRenderedPageBreak/>
        <w:t>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F56D1">
        <w:rPr>
          <w:rFonts w:ascii="Arial" w:hAnsi="Arial" w:cs="Arial"/>
          <w:sz w:val="20"/>
          <w:szCs w:val="2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="00B40524" w:rsidRPr="00CF56D1">
        <w:rPr>
          <w:rFonts w:ascii="Arial" w:hAnsi="Arial" w:cs="Arial"/>
          <w:sz w:val="20"/>
          <w:szCs w:val="20"/>
        </w:rPr>
        <w:t xml:space="preserve"> (часть 1 статьи 290 Уголовного кодекса Российской Федерации)</w:t>
      </w:r>
      <w:r w:rsidRPr="00CF56D1">
        <w:rPr>
          <w:rFonts w:ascii="Arial" w:hAnsi="Arial" w:cs="Arial"/>
          <w:sz w:val="20"/>
          <w:szCs w:val="20"/>
        </w:rPr>
        <w:t>.</w:t>
      </w:r>
    </w:p>
    <w:p w:rsidR="00AE3E07" w:rsidRPr="00CF56D1" w:rsidRDefault="00AE3E07" w:rsidP="005A79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F56D1">
        <w:rPr>
          <w:rFonts w:ascii="Arial" w:hAnsi="Arial" w:cs="Arial"/>
          <w:b/>
          <w:i/>
          <w:sz w:val="20"/>
          <w:szCs w:val="20"/>
        </w:rPr>
        <w:t>Коммерческий подкуп</w:t>
      </w:r>
      <w:r w:rsidRPr="00CF56D1">
        <w:rPr>
          <w:rFonts w:ascii="Arial" w:hAnsi="Arial" w:cs="Arial"/>
          <w:sz w:val="20"/>
          <w:szCs w:val="20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70C3F" w:rsidRPr="00CF56D1" w:rsidRDefault="00F70C3F" w:rsidP="005A79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90482" w:rsidRPr="00CF56D1" w:rsidRDefault="00E90482" w:rsidP="00AE3E07">
      <w:pPr>
        <w:spacing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b/>
          <w:sz w:val="20"/>
          <w:szCs w:val="20"/>
        </w:rPr>
        <w:t>3.</w:t>
      </w:r>
      <w:r w:rsidRPr="00CF56D1">
        <w:rPr>
          <w:rFonts w:ascii="Arial" w:hAnsi="Arial" w:cs="Arial"/>
          <w:b/>
          <w:sz w:val="20"/>
          <w:szCs w:val="20"/>
        </w:rPr>
        <w:tab/>
        <w:t>Основные принципы</w:t>
      </w:r>
      <w:r w:rsidR="00B01271" w:rsidRPr="00CF56D1">
        <w:rPr>
          <w:rFonts w:ascii="Arial" w:hAnsi="Arial" w:cs="Arial"/>
          <w:b/>
          <w:sz w:val="20"/>
          <w:szCs w:val="20"/>
        </w:rPr>
        <w:t xml:space="preserve"> антикоррупционной деятельности</w:t>
      </w:r>
      <w:r w:rsidR="00176C85" w:rsidRPr="00CF56D1">
        <w:rPr>
          <w:rFonts w:ascii="Arial" w:hAnsi="Arial" w:cs="Arial"/>
          <w:b/>
          <w:sz w:val="20"/>
          <w:szCs w:val="20"/>
        </w:rPr>
        <w:t xml:space="preserve"> Общества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Система мер противодействия коррупции в Обществе основывается на следующих ключевых принципах: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i/>
          <w:sz w:val="20"/>
          <w:szCs w:val="20"/>
        </w:rPr>
        <w:t>1)</w:t>
      </w:r>
      <w:r w:rsidRPr="00CF56D1">
        <w:rPr>
          <w:rFonts w:ascii="Arial" w:hAnsi="Arial" w:cs="Arial"/>
          <w:sz w:val="20"/>
          <w:szCs w:val="20"/>
        </w:rPr>
        <w:tab/>
      </w:r>
      <w:r w:rsidRPr="00CF56D1">
        <w:rPr>
          <w:rFonts w:ascii="Arial" w:hAnsi="Arial" w:cs="Arial"/>
          <w:i/>
          <w:sz w:val="20"/>
          <w:szCs w:val="20"/>
        </w:rPr>
        <w:t xml:space="preserve">Принцип соответствия политики Общества действующему законодательству </w:t>
      </w:r>
      <w:r w:rsidR="00CF56D1">
        <w:rPr>
          <w:rFonts w:ascii="Arial" w:hAnsi="Arial" w:cs="Arial"/>
          <w:i/>
          <w:sz w:val="20"/>
          <w:szCs w:val="20"/>
        </w:rPr>
        <w:br/>
      </w:r>
      <w:r w:rsidRPr="00CF56D1">
        <w:rPr>
          <w:rFonts w:ascii="Arial" w:hAnsi="Arial" w:cs="Arial"/>
          <w:i/>
          <w:sz w:val="20"/>
          <w:szCs w:val="20"/>
        </w:rPr>
        <w:t>и общепринятым нормам.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Обществу.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i/>
          <w:sz w:val="20"/>
          <w:szCs w:val="20"/>
        </w:rPr>
        <w:t>2)</w:t>
      </w:r>
      <w:r w:rsidRPr="00CF56D1">
        <w:rPr>
          <w:rFonts w:ascii="Arial" w:hAnsi="Arial" w:cs="Arial"/>
          <w:sz w:val="20"/>
          <w:szCs w:val="20"/>
        </w:rPr>
        <w:tab/>
      </w:r>
      <w:r w:rsidRPr="00CF56D1">
        <w:rPr>
          <w:rFonts w:ascii="Arial" w:hAnsi="Arial" w:cs="Arial"/>
          <w:i/>
          <w:sz w:val="20"/>
          <w:szCs w:val="20"/>
        </w:rPr>
        <w:t>Принцип личного примера руководства</w:t>
      </w:r>
      <w:r w:rsidRPr="00CF56D1">
        <w:rPr>
          <w:rFonts w:ascii="Arial" w:hAnsi="Arial" w:cs="Arial"/>
          <w:sz w:val="20"/>
          <w:szCs w:val="20"/>
        </w:rPr>
        <w:t xml:space="preserve"> </w:t>
      </w:r>
      <w:r w:rsidRPr="00CF56D1">
        <w:rPr>
          <w:rFonts w:ascii="Arial" w:hAnsi="Arial" w:cs="Arial"/>
          <w:i/>
          <w:sz w:val="20"/>
          <w:szCs w:val="20"/>
        </w:rPr>
        <w:t>Общества.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Ключевая роль руководства Общества в формировании культуры нетерпимости к коррупции </w:t>
      </w:r>
      <w:r w:rsidR="00CF56D1">
        <w:rPr>
          <w:rFonts w:ascii="Arial" w:hAnsi="Arial" w:cs="Arial"/>
          <w:sz w:val="20"/>
          <w:szCs w:val="20"/>
        </w:rPr>
        <w:br/>
      </w:r>
      <w:r w:rsidRPr="00CF56D1">
        <w:rPr>
          <w:rFonts w:ascii="Arial" w:hAnsi="Arial" w:cs="Arial"/>
          <w:sz w:val="20"/>
          <w:szCs w:val="20"/>
        </w:rPr>
        <w:t>и в создании внутриорганизационной системы предупреждения и противодействия коррупции.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i/>
          <w:sz w:val="20"/>
          <w:szCs w:val="20"/>
        </w:rPr>
        <w:t>3)</w:t>
      </w:r>
      <w:r w:rsidRPr="00CF56D1">
        <w:rPr>
          <w:rFonts w:ascii="Arial" w:hAnsi="Arial" w:cs="Arial"/>
          <w:sz w:val="20"/>
          <w:szCs w:val="20"/>
        </w:rPr>
        <w:tab/>
      </w:r>
      <w:r w:rsidRPr="00CF56D1">
        <w:rPr>
          <w:rFonts w:ascii="Arial" w:hAnsi="Arial" w:cs="Arial"/>
          <w:i/>
          <w:sz w:val="20"/>
          <w:szCs w:val="20"/>
        </w:rPr>
        <w:t>Принцип вовлеченности работников.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Информированность работников Общества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CF56D1">
        <w:rPr>
          <w:rFonts w:ascii="Arial" w:hAnsi="Arial" w:cs="Arial"/>
          <w:i/>
          <w:sz w:val="20"/>
          <w:szCs w:val="20"/>
        </w:rPr>
        <w:t>4) Принцип соразмерности антикоррупционных процедур риску коррупции.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Разработка и выполнение комплекса мероприятий, позволяющих снизить вероятность вовлечения Общества, его руководителей и работников в коррупционную деятельность, осуществляется с учетом существующих в деятельности Общества коррупционных рисков.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i/>
          <w:sz w:val="20"/>
          <w:szCs w:val="20"/>
        </w:rPr>
        <w:t>5)</w:t>
      </w:r>
      <w:r w:rsidRPr="00CF56D1">
        <w:rPr>
          <w:rFonts w:ascii="Arial" w:hAnsi="Arial" w:cs="Arial"/>
          <w:i/>
          <w:sz w:val="20"/>
          <w:szCs w:val="20"/>
        </w:rPr>
        <w:tab/>
        <w:t>Принцип эффективности антикоррупционных процедур.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Применение в Обществе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F56D1">
        <w:rPr>
          <w:rFonts w:ascii="Arial" w:hAnsi="Arial" w:cs="Arial"/>
          <w:sz w:val="20"/>
          <w:szCs w:val="20"/>
        </w:rPr>
        <w:t>приносят значимый результат</w:t>
      </w:r>
      <w:proofErr w:type="gramEnd"/>
      <w:r w:rsidRPr="00CF56D1">
        <w:rPr>
          <w:rFonts w:ascii="Arial" w:hAnsi="Arial" w:cs="Arial"/>
          <w:sz w:val="20"/>
          <w:szCs w:val="20"/>
        </w:rPr>
        <w:t>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CF56D1">
        <w:rPr>
          <w:rFonts w:ascii="Arial" w:hAnsi="Arial" w:cs="Arial"/>
          <w:i/>
          <w:sz w:val="20"/>
          <w:szCs w:val="20"/>
        </w:rPr>
        <w:t>6)</w:t>
      </w:r>
      <w:r w:rsidRPr="00CF56D1">
        <w:rPr>
          <w:rFonts w:ascii="Arial" w:hAnsi="Arial" w:cs="Arial"/>
          <w:i/>
          <w:sz w:val="20"/>
          <w:szCs w:val="20"/>
        </w:rPr>
        <w:tab/>
        <w:t>Принцип ответственности и неотвратимости наказания.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Неотвратимость наказания для работников </w:t>
      </w:r>
      <w:r w:rsidR="00CF3C95" w:rsidRPr="00CF56D1">
        <w:rPr>
          <w:rFonts w:ascii="Arial" w:hAnsi="Arial" w:cs="Arial"/>
          <w:sz w:val="20"/>
          <w:szCs w:val="20"/>
        </w:rPr>
        <w:t xml:space="preserve">Общества </w:t>
      </w:r>
      <w:r w:rsidRPr="00CF56D1">
        <w:rPr>
          <w:rFonts w:ascii="Arial" w:hAnsi="Arial" w:cs="Arial"/>
          <w:sz w:val="20"/>
          <w:szCs w:val="20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</w:t>
      </w:r>
      <w:r w:rsidR="00CF56D1">
        <w:rPr>
          <w:rFonts w:ascii="Arial" w:hAnsi="Arial" w:cs="Arial"/>
          <w:sz w:val="20"/>
          <w:szCs w:val="20"/>
        </w:rPr>
        <w:br/>
      </w:r>
      <w:r w:rsidRPr="00CF56D1">
        <w:rPr>
          <w:rFonts w:ascii="Arial" w:hAnsi="Arial" w:cs="Arial"/>
          <w:sz w:val="20"/>
          <w:szCs w:val="20"/>
        </w:rPr>
        <w:t>в связи с исполнением трудовых обязанностей, а также персональная ответст</w:t>
      </w:r>
      <w:r w:rsidR="00310E91" w:rsidRPr="00CF56D1">
        <w:rPr>
          <w:rFonts w:ascii="Arial" w:hAnsi="Arial" w:cs="Arial"/>
          <w:sz w:val="20"/>
          <w:szCs w:val="20"/>
        </w:rPr>
        <w:t>венность руководства Общества</w:t>
      </w:r>
      <w:r w:rsidRPr="00CF56D1">
        <w:rPr>
          <w:rFonts w:ascii="Arial" w:hAnsi="Arial" w:cs="Arial"/>
          <w:sz w:val="20"/>
          <w:szCs w:val="20"/>
        </w:rPr>
        <w:t xml:space="preserve"> за реализацию внутриорганизационной антикоррупционной политики.</w:t>
      </w:r>
    </w:p>
    <w:p w:rsidR="00B01271" w:rsidRPr="00CF56D1" w:rsidRDefault="00CF3C95" w:rsidP="00B01271">
      <w:pPr>
        <w:spacing w:after="12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CF56D1">
        <w:rPr>
          <w:rFonts w:ascii="Arial" w:hAnsi="Arial" w:cs="Arial"/>
          <w:i/>
          <w:sz w:val="20"/>
          <w:szCs w:val="20"/>
        </w:rPr>
        <w:t>7)</w:t>
      </w:r>
      <w:r w:rsidR="00B01271" w:rsidRPr="00CF56D1">
        <w:rPr>
          <w:rFonts w:ascii="Arial" w:hAnsi="Arial" w:cs="Arial"/>
          <w:i/>
          <w:sz w:val="20"/>
          <w:szCs w:val="20"/>
        </w:rPr>
        <w:t xml:space="preserve"> Принцип открытости</w:t>
      </w:r>
      <w:r w:rsidRPr="00CF56D1">
        <w:rPr>
          <w:rFonts w:ascii="Arial" w:hAnsi="Arial" w:cs="Arial"/>
          <w:i/>
          <w:sz w:val="20"/>
          <w:szCs w:val="20"/>
        </w:rPr>
        <w:t>.</w:t>
      </w:r>
    </w:p>
    <w:p w:rsidR="00B01271" w:rsidRPr="00CF56D1" w:rsidRDefault="00B01271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Информирование контрагентов, партнеров и общественности о принятых в </w:t>
      </w:r>
      <w:r w:rsidR="00CF3C95" w:rsidRPr="00CF56D1">
        <w:rPr>
          <w:rFonts w:ascii="Arial" w:hAnsi="Arial" w:cs="Arial"/>
          <w:sz w:val="20"/>
          <w:szCs w:val="20"/>
        </w:rPr>
        <w:t xml:space="preserve">Обществе </w:t>
      </w:r>
      <w:r w:rsidRPr="00CF56D1">
        <w:rPr>
          <w:rFonts w:ascii="Arial" w:hAnsi="Arial" w:cs="Arial"/>
          <w:sz w:val="20"/>
          <w:szCs w:val="20"/>
        </w:rPr>
        <w:t>антикоррупционных стандартах ведения деятельности.</w:t>
      </w:r>
    </w:p>
    <w:p w:rsidR="00B01271" w:rsidRPr="00CF56D1" w:rsidRDefault="00B01271" w:rsidP="005A79E7">
      <w:pPr>
        <w:spacing w:after="12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CF56D1">
        <w:rPr>
          <w:rFonts w:ascii="Arial" w:hAnsi="Arial" w:cs="Arial"/>
          <w:i/>
          <w:sz w:val="20"/>
          <w:szCs w:val="20"/>
        </w:rPr>
        <w:t>8</w:t>
      </w:r>
      <w:r w:rsidR="00CF3C95" w:rsidRPr="00CF56D1">
        <w:rPr>
          <w:rFonts w:ascii="Arial" w:hAnsi="Arial" w:cs="Arial"/>
          <w:i/>
          <w:sz w:val="20"/>
          <w:szCs w:val="20"/>
        </w:rPr>
        <w:t>)</w:t>
      </w:r>
      <w:r w:rsidR="00CF3C95" w:rsidRPr="00CF56D1">
        <w:rPr>
          <w:rFonts w:ascii="Arial" w:hAnsi="Arial" w:cs="Arial"/>
          <w:i/>
          <w:sz w:val="20"/>
          <w:szCs w:val="20"/>
        </w:rPr>
        <w:tab/>
      </w:r>
      <w:r w:rsidRPr="00CF56D1">
        <w:rPr>
          <w:rFonts w:ascii="Arial" w:hAnsi="Arial" w:cs="Arial"/>
          <w:i/>
          <w:sz w:val="20"/>
          <w:szCs w:val="20"/>
        </w:rPr>
        <w:t>Принцип постоянного контроля и регулярного мониторинга.</w:t>
      </w:r>
    </w:p>
    <w:p w:rsidR="00B01271" w:rsidRDefault="00B01271" w:rsidP="005A79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F56D1">
        <w:rPr>
          <w:rFonts w:ascii="Arial" w:hAnsi="Arial" w:cs="Arial"/>
          <w:sz w:val="20"/>
          <w:szCs w:val="20"/>
        </w:rPr>
        <w:t>контроля за</w:t>
      </w:r>
      <w:proofErr w:type="gramEnd"/>
      <w:r w:rsidRPr="00CF56D1">
        <w:rPr>
          <w:rFonts w:ascii="Arial" w:hAnsi="Arial" w:cs="Arial"/>
          <w:sz w:val="20"/>
          <w:szCs w:val="20"/>
        </w:rPr>
        <w:t xml:space="preserve"> их исполнением</w:t>
      </w:r>
      <w:r w:rsidR="00CF3C95" w:rsidRPr="00CF56D1">
        <w:rPr>
          <w:rFonts w:ascii="Arial" w:hAnsi="Arial" w:cs="Arial"/>
          <w:sz w:val="20"/>
          <w:szCs w:val="20"/>
        </w:rPr>
        <w:t>.</w:t>
      </w:r>
    </w:p>
    <w:p w:rsidR="00CF56D1" w:rsidRPr="00CF56D1" w:rsidRDefault="00CF56D1" w:rsidP="005A79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35CF6" w:rsidRPr="00CF56D1" w:rsidRDefault="00635CF6" w:rsidP="005A79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35CF6" w:rsidRPr="00CF56D1" w:rsidRDefault="00635CF6" w:rsidP="00E2094E">
      <w:pPr>
        <w:spacing w:after="120"/>
        <w:ind w:left="709" w:hanging="1"/>
        <w:jc w:val="both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b/>
          <w:sz w:val="20"/>
          <w:szCs w:val="20"/>
        </w:rPr>
        <w:lastRenderedPageBreak/>
        <w:t>4.</w:t>
      </w:r>
      <w:r w:rsidRPr="00CF56D1">
        <w:rPr>
          <w:rFonts w:ascii="Arial" w:hAnsi="Arial" w:cs="Arial"/>
          <w:b/>
          <w:sz w:val="20"/>
          <w:szCs w:val="20"/>
        </w:rPr>
        <w:tab/>
        <w:t xml:space="preserve">Область применения </w:t>
      </w:r>
      <w:r w:rsidR="001A0B03" w:rsidRPr="00CF56D1">
        <w:rPr>
          <w:rFonts w:ascii="Arial" w:hAnsi="Arial" w:cs="Arial"/>
          <w:b/>
          <w:sz w:val="20"/>
          <w:szCs w:val="20"/>
        </w:rPr>
        <w:t>и круг лиц, попадающих под действие Антикоррупционной политики</w:t>
      </w:r>
    </w:p>
    <w:p w:rsidR="001A0B03" w:rsidRPr="00CF56D1" w:rsidRDefault="001A0B03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Все работники Общества, </w:t>
      </w:r>
      <w:r w:rsidR="00F434C1" w:rsidRPr="00CF56D1">
        <w:rPr>
          <w:rFonts w:ascii="Arial" w:hAnsi="Arial" w:cs="Arial"/>
          <w:sz w:val="20"/>
          <w:szCs w:val="20"/>
        </w:rPr>
        <w:t xml:space="preserve">состоящие с ним в трудовых отношениях, </w:t>
      </w:r>
      <w:r w:rsidRPr="00CF56D1">
        <w:rPr>
          <w:rFonts w:ascii="Arial" w:hAnsi="Arial" w:cs="Arial"/>
          <w:sz w:val="20"/>
          <w:szCs w:val="20"/>
        </w:rPr>
        <w:t xml:space="preserve">вне зависимости </w:t>
      </w:r>
      <w:r w:rsidR="00CF56D1">
        <w:rPr>
          <w:rFonts w:ascii="Arial" w:hAnsi="Arial" w:cs="Arial"/>
          <w:sz w:val="20"/>
          <w:szCs w:val="20"/>
        </w:rPr>
        <w:br/>
      </w:r>
      <w:r w:rsidRPr="00CF56D1">
        <w:rPr>
          <w:rFonts w:ascii="Arial" w:hAnsi="Arial" w:cs="Arial"/>
          <w:sz w:val="20"/>
          <w:szCs w:val="20"/>
        </w:rPr>
        <w:t>от занимаемой должности и выполняемых функций, обязаны руководствоваться настоящей Антикоррупционной политикой и соблюдать ее требования</w:t>
      </w:r>
      <w:r w:rsidR="00F434C1" w:rsidRPr="00CF56D1">
        <w:rPr>
          <w:rFonts w:ascii="Arial" w:hAnsi="Arial" w:cs="Arial"/>
          <w:sz w:val="20"/>
          <w:szCs w:val="20"/>
        </w:rPr>
        <w:t>.</w:t>
      </w:r>
    </w:p>
    <w:p w:rsidR="00F434C1" w:rsidRPr="00CF56D1" w:rsidRDefault="00A76D4E" w:rsidP="005A79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Действие </w:t>
      </w:r>
      <w:r w:rsidR="00F434C1" w:rsidRPr="00CF56D1">
        <w:rPr>
          <w:rFonts w:ascii="Arial" w:hAnsi="Arial" w:cs="Arial"/>
          <w:sz w:val="20"/>
          <w:szCs w:val="20"/>
        </w:rPr>
        <w:t>Антикоррупционн</w:t>
      </w:r>
      <w:r w:rsidRPr="00CF56D1">
        <w:rPr>
          <w:rFonts w:ascii="Arial" w:hAnsi="Arial" w:cs="Arial"/>
          <w:sz w:val="20"/>
          <w:szCs w:val="20"/>
        </w:rPr>
        <w:t>ой</w:t>
      </w:r>
      <w:r w:rsidR="00F434C1" w:rsidRPr="00CF56D1">
        <w:rPr>
          <w:rFonts w:ascii="Arial" w:hAnsi="Arial" w:cs="Arial"/>
          <w:sz w:val="20"/>
          <w:szCs w:val="20"/>
        </w:rPr>
        <w:t xml:space="preserve"> политик</w:t>
      </w:r>
      <w:r w:rsidRPr="00CF56D1">
        <w:rPr>
          <w:rFonts w:ascii="Arial" w:hAnsi="Arial" w:cs="Arial"/>
          <w:sz w:val="20"/>
          <w:szCs w:val="20"/>
        </w:rPr>
        <w:t>и</w:t>
      </w:r>
      <w:r w:rsidR="00F434C1" w:rsidRPr="00CF56D1">
        <w:rPr>
          <w:rFonts w:ascii="Arial" w:hAnsi="Arial" w:cs="Arial"/>
          <w:sz w:val="20"/>
          <w:szCs w:val="20"/>
        </w:rPr>
        <w:t xml:space="preserve"> Общества распространяется также на иных физических </w:t>
      </w:r>
      <w:r w:rsidR="00CF56D1">
        <w:rPr>
          <w:rFonts w:ascii="Arial" w:hAnsi="Arial" w:cs="Arial"/>
          <w:sz w:val="20"/>
          <w:szCs w:val="20"/>
        </w:rPr>
        <w:br/>
      </w:r>
      <w:r w:rsidR="00F434C1" w:rsidRPr="00CF56D1">
        <w:rPr>
          <w:rFonts w:ascii="Arial" w:hAnsi="Arial" w:cs="Arial"/>
          <w:sz w:val="20"/>
          <w:szCs w:val="20"/>
        </w:rPr>
        <w:t>и (или) юридических лиц, с которыми Общество вступает в договорные отношения</w:t>
      </w:r>
      <w:r w:rsidRPr="00CF56D1">
        <w:rPr>
          <w:rFonts w:ascii="Arial" w:hAnsi="Arial" w:cs="Arial"/>
          <w:sz w:val="20"/>
          <w:szCs w:val="20"/>
        </w:rPr>
        <w:t>, в случаях, когда соответствующие обязательства предусмотрены в договорах с этими лицами.</w:t>
      </w:r>
    </w:p>
    <w:p w:rsidR="001A0B03" w:rsidRPr="00CF56D1" w:rsidRDefault="001A0B03" w:rsidP="005A79E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1A0B03" w:rsidRPr="00CF56D1" w:rsidRDefault="00A76D4E" w:rsidP="00E2094E">
      <w:pPr>
        <w:spacing w:after="120"/>
        <w:ind w:left="709" w:hanging="1"/>
        <w:jc w:val="both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b/>
          <w:sz w:val="20"/>
          <w:szCs w:val="20"/>
        </w:rPr>
        <w:t>5.</w:t>
      </w:r>
      <w:r w:rsidRPr="00CF56D1">
        <w:rPr>
          <w:rFonts w:ascii="Arial" w:hAnsi="Arial" w:cs="Arial"/>
          <w:b/>
          <w:sz w:val="20"/>
          <w:szCs w:val="20"/>
        </w:rPr>
        <w:tab/>
        <w:t>Лица, ответственные за реализацию Антикоррупционной политики</w:t>
      </w:r>
    </w:p>
    <w:p w:rsidR="001A0B03" w:rsidRPr="00CF56D1" w:rsidRDefault="00EC4060" w:rsidP="00B01271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Лицом, ответственным за реализацию Антикоррупционной политики Общества</w:t>
      </w:r>
      <w:r w:rsidR="00645CD5" w:rsidRPr="00CF56D1">
        <w:rPr>
          <w:rFonts w:ascii="Arial" w:hAnsi="Arial" w:cs="Arial"/>
          <w:sz w:val="20"/>
          <w:szCs w:val="20"/>
        </w:rPr>
        <w:t xml:space="preserve">, является </w:t>
      </w:r>
      <w:r w:rsidR="00CA4F17">
        <w:rPr>
          <w:rFonts w:ascii="Arial" w:hAnsi="Arial" w:cs="Arial"/>
          <w:sz w:val="20"/>
          <w:szCs w:val="20"/>
        </w:rPr>
        <w:t>Исполнительный</w:t>
      </w:r>
      <w:r w:rsidR="00645CD5" w:rsidRPr="00CF56D1">
        <w:rPr>
          <w:rFonts w:ascii="Arial" w:hAnsi="Arial" w:cs="Arial"/>
          <w:sz w:val="20"/>
          <w:szCs w:val="20"/>
        </w:rPr>
        <w:t xml:space="preserve"> директор Общества.</w:t>
      </w:r>
    </w:p>
    <w:p w:rsidR="00645CD5" w:rsidRPr="00CF56D1" w:rsidRDefault="005C43DD" w:rsidP="00645CD5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Исполнительный</w:t>
      </w:r>
      <w:r w:rsidR="00645CD5" w:rsidRPr="00CF56D1">
        <w:rPr>
          <w:rFonts w:ascii="Arial" w:hAnsi="Arial" w:cs="Arial"/>
          <w:sz w:val="20"/>
          <w:szCs w:val="20"/>
        </w:rPr>
        <w:t xml:space="preserve"> директор Общества отвечает за организацию всех мероприятий, направленных </w:t>
      </w:r>
      <w:r w:rsidR="00CF56D1">
        <w:rPr>
          <w:rFonts w:ascii="Arial" w:hAnsi="Arial" w:cs="Arial"/>
          <w:sz w:val="20"/>
          <w:szCs w:val="20"/>
        </w:rPr>
        <w:br/>
      </w:r>
      <w:r w:rsidR="00645CD5" w:rsidRPr="00CF56D1">
        <w:rPr>
          <w:rFonts w:ascii="Arial" w:hAnsi="Arial" w:cs="Arial"/>
          <w:sz w:val="20"/>
          <w:szCs w:val="20"/>
        </w:rPr>
        <w:t xml:space="preserve">на реализацию требований настоящей Антикоррупционной политики, включая назначение лиц, ответственных за разработку антикоррупционных мероприятий, их </w:t>
      </w:r>
      <w:r w:rsidR="008E0225" w:rsidRPr="00CF56D1">
        <w:rPr>
          <w:rFonts w:ascii="Arial" w:hAnsi="Arial" w:cs="Arial"/>
          <w:sz w:val="20"/>
          <w:szCs w:val="20"/>
        </w:rPr>
        <w:t xml:space="preserve">осуществление </w:t>
      </w:r>
      <w:r w:rsidR="00645CD5" w:rsidRPr="00CF56D1">
        <w:rPr>
          <w:rFonts w:ascii="Arial" w:hAnsi="Arial" w:cs="Arial"/>
          <w:sz w:val="20"/>
          <w:szCs w:val="20"/>
        </w:rPr>
        <w:t>и контроль.</w:t>
      </w:r>
    </w:p>
    <w:p w:rsidR="00766AEA" w:rsidRPr="00CF56D1" w:rsidRDefault="00766AEA" w:rsidP="00645CD5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В обязанности </w:t>
      </w:r>
      <w:r w:rsidR="005C43DD">
        <w:rPr>
          <w:rFonts w:ascii="Arial" w:hAnsi="Arial" w:cs="Arial"/>
          <w:sz w:val="20"/>
          <w:szCs w:val="20"/>
        </w:rPr>
        <w:t>Исполнительного</w:t>
      </w:r>
      <w:r w:rsidRPr="00CF56D1">
        <w:rPr>
          <w:rFonts w:ascii="Arial" w:hAnsi="Arial" w:cs="Arial"/>
          <w:sz w:val="20"/>
          <w:szCs w:val="20"/>
        </w:rPr>
        <w:t xml:space="preserve"> директора, направленные на противодействие коррупции, </w:t>
      </w:r>
      <w:r w:rsidR="00CF56D1">
        <w:rPr>
          <w:rFonts w:ascii="Arial" w:hAnsi="Arial" w:cs="Arial"/>
          <w:sz w:val="20"/>
          <w:szCs w:val="20"/>
        </w:rPr>
        <w:br/>
      </w:r>
      <w:r w:rsidRPr="00CF56D1">
        <w:rPr>
          <w:rFonts w:ascii="Arial" w:hAnsi="Arial" w:cs="Arial"/>
          <w:sz w:val="20"/>
          <w:szCs w:val="20"/>
        </w:rPr>
        <w:t>в частности, включаются:</w:t>
      </w:r>
    </w:p>
    <w:p w:rsidR="00480CB4" w:rsidRPr="00CF56D1" w:rsidRDefault="00480CB4" w:rsidP="00480CB4">
      <w:pPr>
        <w:pStyle w:val="a3"/>
        <w:numPr>
          <w:ilvl w:val="0"/>
          <w:numId w:val="3"/>
        </w:numPr>
        <w:spacing w:after="120"/>
        <w:ind w:left="1701" w:hanging="633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организация проведения контрольных мероприятий, направленных на выявление коррупционных правон</w:t>
      </w:r>
      <w:r w:rsidR="00B51789" w:rsidRPr="00CF56D1">
        <w:rPr>
          <w:rFonts w:ascii="Arial" w:hAnsi="Arial" w:cs="Arial"/>
          <w:sz w:val="20"/>
          <w:szCs w:val="20"/>
        </w:rPr>
        <w:t>арушений работниками Общества</w:t>
      </w:r>
      <w:r w:rsidRPr="00CF56D1">
        <w:rPr>
          <w:rFonts w:ascii="Arial" w:hAnsi="Arial" w:cs="Arial"/>
          <w:sz w:val="20"/>
          <w:szCs w:val="20"/>
        </w:rPr>
        <w:t>;</w:t>
      </w:r>
    </w:p>
    <w:p w:rsidR="00480CB4" w:rsidRPr="00CF56D1" w:rsidRDefault="00480CB4" w:rsidP="00480CB4">
      <w:pPr>
        <w:pStyle w:val="a3"/>
        <w:numPr>
          <w:ilvl w:val="0"/>
          <w:numId w:val="3"/>
        </w:numPr>
        <w:spacing w:after="120"/>
        <w:ind w:left="1701" w:hanging="633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организация проведения оценки коррупционных рисков;</w:t>
      </w:r>
    </w:p>
    <w:p w:rsidR="00480CB4" w:rsidRPr="00CF56D1" w:rsidRDefault="003E6222" w:rsidP="00480CB4">
      <w:pPr>
        <w:pStyle w:val="a3"/>
        <w:numPr>
          <w:ilvl w:val="0"/>
          <w:numId w:val="3"/>
        </w:numPr>
        <w:spacing w:after="120"/>
        <w:ind w:left="1701" w:hanging="633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организация процесса </w:t>
      </w:r>
      <w:r w:rsidR="00480CB4" w:rsidRPr="00CF56D1">
        <w:rPr>
          <w:rFonts w:ascii="Arial" w:hAnsi="Arial" w:cs="Arial"/>
          <w:sz w:val="20"/>
          <w:szCs w:val="20"/>
        </w:rPr>
        <w:t>прием</w:t>
      </w:r>
      <w:r w:rsidRPr="00CF56D1">
        <w:rPr>
          <w:rFonts w:ascii="Arial" w:hAnsi="Arial" w:cs="Arial"/>
          <w:sz w:val="20"/>
          <w:szCs w:val="20"/>
        </w:rPr>
        <w:t>а</w:t>
      </w:r>
      <w:r w:rsidR="00480CB4" w:rsidRPr="00CF56D1">
        <w:rPr>
          <w:rFonts w:ascii="Arial" w:hAnsi="Arial" w:cs="Arial"/>
          <w:sz w:val="20"/>
          <w:szCs w:val="20"/>
        </w:rPr>
        <w:t xml:space="preserve"> и рассмотрени</w:t>
      </w:r>
      <w:r w:rsidRPr="00CF56D1">
        <w:rPr>
          <w:rFonts w:ascii="Arial" w:hAnsi="Arial" w:cs="Arial"/>
          <w:sz w:val="20"/>
          <w:szCs w:val="20"/>
        </w:rPr>
        <w:t>я</w:t>
      </w:r>
      <w:r w:rsidR="00480CB4" w:rsidRPr="00CF56D1">
        <w:rPr>
          <w:rFonts w:ascii="Arial" w:hAnsi="Arial" w:cs="Arial"/>
          <w:sz w:val="20"/>
          <w:szCs w:val="20"/>
        </w:rPr>
        <w:t xml:space="preserve"> сообщений о случаях склонения работников Общества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Pr="00CF56D1">
        <w:rPr>
          <w:rFonts w:ascii="Arial" w:hAnsi="Arial" w:cs="Arial"/>
          <w:sz w:val="20"/>
          <w:szCs w:val="20"/>
        </w:rPr>
        <w:t>Общества</w:t>
      </w:r>
      <w:r w:rsidR="00480CB4" w:rsidRPr="00CF56D1">
        <w:rPr>
          <w:rFonts w:ascii="Arial" w:hAnsi="Arial" w:cs="Arial"/>
          <w:sz w:val="20"/>
          <w:szCs w:val="20"/>
        </w:rPr>
        <w:t xml:space="preserve"> или иными лицами;</w:t>
      </w:r>
    </w:p>
    <w:p w:rsidR="00124999" w:rsidRPr="00CF56D1" w:rsidRDefault="00124999" w:rsidP="00480CB4">
      <w:pPr>
        <w:pStyle w:val="a3"/>
        <w:numPr>
          <w:ilvl w:val="0"/>
          <w:numId w:val="3"/>
        </w:numPr>
        <w:spacing w:after="120"/>
        <w:ind w:left="1701" w:hanging="633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обеспечение конфиденциального рассмотрения представленных сообщений о случаях склонения к совершению либо совершении коррупционных правонарушений;</w:t>
      </w:r>
    </w:p>
    <w:p w:rsidR="00124999" w:rsidRPr="00CF56D1" w:rsidRDefault="00124999" w:rsidP="00140294">
      <w:pPr>
        <w:pStyle w:val="a3"/>
        <w:numPr>
          <w:ilvl w:val="0"/>
          <w:numId w:val="3"/>
        </w:numPr>
        <w:spacing w:after="120"/>
        <w:ind w:left="1701" w:hanging="633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обеспечение конфиденциального рассмотрения сведений о конфликте интересов </w:t>
      </w:r>
      <w:r w:rsidR="00CF56D1">
        <w:rPr>
          <w:rFonts w:ascii="Arial" w:hAnsi="Arial" w:cs="Arial"/>
          <w:sz w:val="20"/>
          <w:szCs w:val="20"/>
        </w:rPr>
        <w:br/>
      </w:r>
      <w:r w:rsidRPr="00CF56D1">
        <w:rPr>
          <w:rFonts w:ascii="Arial" w:hAnsi="Arial" w:cs="Arial"/>
          <w:sz w:val="20"/>
          <w:szCs w:val="20"/>
        </w:rPr>
        <w:t>и урегулирования конфликта интересов;</w:t>
      </w:r>
    </w:p>
    <w:p w:rsidR="003E6222" w:rsidRPr="00CF56D1" w:rsidRDefault="003E6222" w:rsidP="00480CB4">
      <w:pPr>
        <w:pStyle w:val="a3"/>
        <w:numPr>
          <w:ilvl w:val="0"/>
          <w:numId w:val="3"/>
        </w:numPr>
        <w:spacing w:after="120"/>
        <w:ind w:left="1701" w:hanging="633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E6222" w:rsidRPr="00CF56D1" w:rsidRDefault="003E6222" w:rsidP="00480CB4">
      <w:pPr>
        <w:pStyle w:val="a3"/>
        <w:numPr>
          <w:ilvl w:val="0"/>
          <w:numId w:val="3"/>
        </w:numPr>
        <w:spacing w:after="120"/>
        <w:ind w:left="1701" w:hanging="633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оказание содействия уполномоченным представителям контрольно-надзорных </w:t>
      </w:r>
      <w:r w:rsidR="00CF56D1">
        <w:rPr>
          <w:rFonts w:ascii="Arial" w:hAnsi="Arial" w:cs="Arial"/>
          <w:sz w:val="20"/>
          <w:szCs w:val="20"/>
        </w:rPr>
        <w:br/>
      </w:r>
      <w:r w:rsidRPr="00CF56D1">
        <w:rPr>
          <w:rFonts w:ascii="Arial" w:hAnsi="Arial" w:cs="Arial"/>
          <w:sz w:val="20"/>
          <w:szCs w:val="20"/>
        </w:rPr>
        <w:t>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E6222" w:rsidRPr="00CF56D1" w:rsidRDefault="003E6222" w:rsidP="00480CB4">
      <w:pPr>
        <w:pStyle w:val="a3"/>
        <w:numPr>
          <w:ilvl w:val="0"/>
          <w:numId w:val="3"/>
        </w:numPr>
        <w:spacing w:after="120"/>
        <w:ind w:left="1701" w:hanging="633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E6222" w:rsidRPr="00CF56D1" w:rsidRDefault="003E6222" w:rsidP="005A79E7">
      <w:pPr>
        <w:pStyle w:val="a3"/>
        <w:numPr>
          <w:ilvl w:val="0"/>
          <w:numId w:val="3"/>
        </w:numPr>
        <w:spacing w:after="0"/>
        <w:ind w:left="1701" w:hanging="633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организация проведения оценки результатов антикоррупционной работы и подготовки соответствующих отчетных материалов.</w:t>
      </w:r>
    </w:p>
    <w:p w:rsidR="00480CB4" w:rsidRPr="00CF56D1" w:rsidRDefault="00480CB4" w:rsidP="005A79E7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E6222" w:rsidRPr="00CF56D1" w:rsidRDefault="00E2094E" w:rsidP="00E2094E">
      <w:pPr>
        <w:spacing w:after="12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b/>
          <w:sz w:val="20"/>
          <w:szCs w:val="20"/>
        </w:rPr>
        <w:t>6.</w:t>
      </w:r>
      <w:r w:rsidRPr="00CF56D1">
        <w:rPr>
          <w:rFonts w:ascii="Arial" w:hAnsi="Arial" w:cs="Arial"/>
          <w:b/>
          <w:sz w:val="20"/>
          <w:szCs w:val="20"/>
        </w:rPr>
        <w:tab/>
        <w:t xml:space="preserve">Обязанности работников Общества, связанные с предупреждением </w:t>
      </w:r>
      <w:r w:rsidR="00CF56D1">
        <w:rPr>
          <w:rFonts w:ascii="Arial" w:hAnsi="Arial" w:cs="Arial"/>
          <w:b/>
          <w:sz w:val="20"/>
          <w:szCs w:val="20"/>
        </w:rPr>
        <w:br/>
      </w:r>
      <w:r w:rsidRPr="00CF56D1">
        <w:rPr>
          <w:rFonts w:ascii="Arial" w:hAnsi="Arial" w:cs="Arial"/>
          <w:b/>
          <w:sz w:val="20"/>
          <w:szCs w:val="20"/>
        </w:rPr>
        <w:t>и противодействием коррупции</w:t>
      </w:r>
    </w:p>
    <w:p w:rsidR="00723EEC" w:rsidRPr="00CF56D1" w:rsidRDefault="009778A8" w:rsidP="00E2094E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6.1.</w:t>
      </w:r>
      <w:r w:rsidRPr="00CF56D1">
        <w:rPr>
          <w:rFonts w:ascii="Arial" w:hAnsi="Arial" w:cs="Arial"/>
          <w:sz w:val="20"/>
          <w:szCs w:val="20"/>
        </w:rPr>
        <w:tab/>
      </w:r>
      <w:r w:rsidR="00723EEC" w:rsidRPr="00CF56D1">
        <w:rPr>
          <w:rFonts w:ascii="Arial" w:hAnsi="Arial" w:cs="Arial"/>
          <w:sz w:val="20"/>
          <w:szCs w:val="20"/>
        </w:rPr>
        <w:t xml:space="preserve">Все работники Общества обязаны соблюдать нормы российского антикоррупционного законодательства, установленные, в том числе, Федеральным законом «О противодействии коррупции», Уголовным кодексом Российской Федерации, Кодексом Российской Федерации об административных правонарушениях и иными нормативными актами, основными требованиями которого являются запрет дачи взяток, запрет получения взяток, запрет коммерческого подкупа и запрет посредничества </w:t>
      </w:r>
      <w:r w:rsidR="00CF56D1">
        <w:rPr>
          <w:rFonts w:ascii="Arial" w:hAnsi="Arial" w:cs="Arial"/>
          <w:sz w:val="20"/>
          <w:szCs w:val="20"/>
        </w:rPr>
        <w:br/>
      </w:r>
      <w:r w:rsidR="00723EEC" w:rsidRPr="00CF56D1">
        <w:rPr>
          <w:rFonts w:ascii="Arial" w:hAnsi="Arial" w:cs="Arial"/>
          <w:sz w:val="20"/>
          <w:szCs w:val="20"/>
        </w:rPr>
        <w:t>во взяточничестве.</w:t>
      </w:r>
    </w:p>
    <w:p w:rsidR="009778A8" w:rsidRPr="00CF56D1" w:rsidRDefault="009778A8" w:rsidP="00723EE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6.2.</w:t>
      </w:r>
      <w:r w:rsidRPr="00CF56D1">
        <w:rPr>
          <w:rFonts w:ascii="Arial" w:hAnsi="Arial" w:cs="Arial"/>
          <w:sz w:val="20"/>
          <w:szCs w:val="20"/>
        </w:rPr>
        <w:tab/>
      </w:r>
      <w:r w:rsidR="00E2094E" w:rsidRPr="00CF56D1">
        <w:rPr>
          <w:rFonts w:ascii="Arial" w:hAnsi="Arial" w:cs="Arial"/>
          <w:sz w:val="20"/>
          <w:szCs w:val="20"/>
        </w:rPr>
        <w:t>Обязанности работников Общества в связи с предупреждением и противодействием коррупции являются общими для всех категорий работников.</w:t>
      </w:r>
      <w:r w:rsidR="00723EEC" w:rsidRPr="00CF56D1">
        <w:rPr>
          <w:rFonts w:ascii="Arial" w:hAnsi="Arial" w:cs="Arial"/>
          <w:sz w:val="20"/>
          <w:szCs w:val="20"/>
        </w:rPr>
        <w:t xml:space="preserve"> </w:t>
      </w:r>
    </w:p>
    <w:p w:rsidR="00E2094E" w:rsidRPr="00CF56D1" w:rsidRDefault="00E2094E" w:rsidP="00723EEC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lastRenderedPageBreak/>
        <w:t>Работники Общества обязаны:</w:t>
      </w:r>
    </w:p>
    <w:p w:rsidR="00E2094E" w:rsidRPr="00CF56D1" w:rsidRDefault="00E2094E" w:rsidP="00E2094E">
      <w:pPr>
        <w:pStyle w:val="a3"/>
        <w:numPr>
          <w:ilvl w:val="0"/>
          <w:numId w:val="4"/>
        </w:numPr>
        <w:spacing w:after="120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воздерживаться от совершения и (или) участия в совершении коррупционных правонарушений в интересах или от имени Общества;</w:t>
      </w:r>
    </w:p>
    <w:p w:rsidR="00E2094E" w:rsidRPr="00CF56D1" w:rsidRDefault="00E2094E" w:rsidP="00E2094E">
      <w:pPr>
        <w:pStyle w:val="a3"/>
        <w:numPr>
          <w:ilvl w:val="0"/>
          <w:numId w:val="4"/>
        </w:numPr>
        <w:spacing w:after="120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14074" w:rsidRPr="00CF56D1">
        <w:rPr>
          <w:rFonts w:ascii="Arial" w:hAnsi="Arial" w:cs="Arial"/>
          <w:sz w:val="20"/>
          <w:szCs w:val="20"/>
        </w:rPr>
        <w:t>Общества</w:t>
      </w:r>
      <w:r w:rsidRPr="00CF56D1">
        <w:rPr>
          <w:rFonts w:ascii="Arial" w:hAnsi="Arial" w:cs="Arial"/>
          <w:sz w:val="20"/>
          <w:szCs w:val="20"/>
        </w:rPr>
        <w:t>;</w:t>
      </w:r>
    </w:p>
    <w:p w:rsidR="00E2094E" w:rsidRPr="00CF56D1" w:rsidRDefault="00E2094E" w:rsidP="00E2094E">
      <w:pPr>
        <w:pStyle w:val="a3"/>
        <w:numPr>
          <w:ilvl w:val="0"/>
          <w:numId w:val="4"/>
        </w:numPr>
        <w:spacing w:after="120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незамедлительно информировать руководство </w:t>
      </w:r>
      <w:r w:rsidR="00F14074" w:rsidRPr="00CF56D1">
        <w:rPr>
          <w:rFonts w:ascii="Arial" w:hAnsi="Arial" w:cs="Arial"/>
          <w:sz w:val="20"/>
          <w:szCs w:val="20"/>
        </w:rPr>
        <w:t>Общества</w:t>
      </w:r>
      <w:r w:rsidRPr="00CF56D1">
        <w:rPr>
          <w:rFonts w:ascii="Arial" w:hAnsi="Arial" w:cs="Arial"/>
          <w:sz w:val="20"/>
          <w:szCs w:val="20"/>
        </w:rPr>
        <w:t xml:space="preserve"> о случаях склонения работника к совершению коррупционных правонарушений;</w:t>
      </w:r>
    </w:p>
    <w:p w:rsidR="00E2094E" w:rsidRPr="00CF56D1" w:rsidRDefault="00E2094E" w:rsidP="00E2094E">
      <w:pPr>
        <w:pStyle w:val="a3"/>
        <w:numPr>
          <w:ilvl w:val="0"/>
          <w:numId w:val="4"/>
        </w:numPr>
        <w:spacing w:after="120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незамедлительно информировать руководство </w:t>
      </w:r>
      <w:r w:rsidR="00F14074" w:rsidRPr="00CF56D1">
        <w:rPr>
          <w:rFonts w:ascii="Arial" w:hAnsi="Arial" w:cs="Arial"/>
          <w:sz w:val="20"/>
          <w:szCs w:val="20"/>
        </w:rPr>
        <w:t xml:space="preserve">Общества </w:t>
      </w:r>
      <w:r w:rsidRPr="00CF56D1">
        <w:rPr>
          <w:rFonts w:ascii="Arial" w:hAnsi="Arial" w:cs="Arial"/>
          <w:sz w:val="20"/>
          <w:szCs w:val="20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F14074" w:rsidRPr="00CF56D1">
        <w:rPr>
          <w:rFonts w:ascii="Arial" w:hAnsi="Arial" w:cs="Arial"/>
          <w:sz w:val="20"/>
          <w:szCs w:val="20"/>
        </w:rPr>
        <w:t>Общества</w:t>
      </w:r>
      <w:r w:rsidRPr="00CF56D1">
        <w:rPr>
          <w:rFonts w:ascii="Arial" w:hAnsi="Arial" w:cs="Arial"/>
          <w:sz w:val="20"/>
          <w:szCs w:val="20"/>
        </w:rPr>
        <w:t xml:space="preserve"> или иными л</w:t>
      </w:r>
      <w:r w:rsidR="00197AD9" w:rsidRPr="00CF56D1">
        <w:rPr>
          <w:rFonts w:ascii="Arial" w:hAnsi="Arial" w:cs="Arial"/>
          <w:sz w:val="20"/>
          <w:szCs w:val="20"/>
        </w:rPr>
        <w:t>ицами.</w:t>
      </w:r>
    </w:p>
    <w:p w:rsidR="003E6222" w:rsidRPr="00CF56D1" w:rsidRDefault="003E6222" w:rsidP="00CE2611">
      <w:pPr>
        <w:pStyle w:val="a3"/>
        <w:spacing w:after="120"/>
        <w:ind w:left="1701"/>
        <w:jc w:val="both"/>
        <w:rPr>
          <w:rFonts w:ascii="Arial" w:hAnsi="Arial" w:cs="Arial"/>
          <w:sz w:val="20"/>
          <w:szCs w:val="20"/>
        </w:rPr>
      </w:pPr>
    </w:p>
    <w:p w:rsidR="00EE778E" w:rsidRPr="00CF56D1" w:rsidRDefault="004B184B" w:rsidP="004B184B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6.3.</w:t>
      </w:r>
      <w:r w:rsidRPr="00CF56D1">
        <w:rPr>
          <w:rFonts w:ascii="Arial" w:hAnsi="Arial" w:cs="Arial"/>
          <w:sz w:val="20"/>
          <w:szCs w:val="20"/>
        </w:rPr>
        <w:tab/>
      </w:r>
      <w:r w:rsidR="00CE2611" w:rsidRPr="00CF56D1">
        <w:rPr>
          <w:rFonts w:ascii="Arial" w:hAnsi="Arial" w:cs="Arial"/>
          <w:sz w:val="20"/>
          <w:szCs w:val="20"/>
        </w:rPr>
        <w:t>В</w:t>
      </w:r>
      <w:r w:rsidR="00EE778E" w:rsidRPr="00CF56D1">
        <w:rPr>
          <w:rFonts w:ascii="Arial" w:hAnsi="Arial" w:cs="Arial"/>
          <w:sz w:val="20"/>
          <w:szCs w:val="20"/>
        </w:rPr>
        <w:t xml:space="preserve"> связи с раскрытием и урегулированием конфликта интересов работники Общества обязаны:</w:t>
      </w:r>
    </w:p>
    <w:p w:rsidR="00EE778E" w:rsidRPr="00CF56D1" w:rsidRDefault="00EE778E" w:rsidP="00EE778E">
      <w:pPr>
        <w:pStyle w:val="a3"/>
        <w:numPr>
          <w:ilvl w:val="0"/>
          <w:numId w:val="14"/>
        </w:numPr>
        <w:spacing w:after="120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при принятии решений по деловым вопросам и выполнении своих трудовых обязанностей руководствоваться интересами Общества - без учета своих личных интересов, интересов своих родственников и друзей;</w:t>
      </w:r>
    </w:p>
    <w:p w:rsidR="00EE778E" w:rsidRPr="00CF56D1" w:rsidRDefault="00EE778E" w:rsidP="00EE778E">
      <w:pPr>
        <w:pStyle w:val="a3"/>
        <w:numPr>
          <w:ilvl w:val="0"/>
          <w:numId w:val="14"/>
        </w:numPr>
        <w:spacing w:after="120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избегать (по возможности) ситуаций и обстоятельств, которые могут привести </w:t>
      </w:r>
      <w:r w:rsidR="00CF56D1">
        <w:rPr>
          <w:rFonts w:ascii="Arial" w:hAnsi="Arial" w:cs="Arial"/>
          <w:sz w:val="20"/>
          <w:szCs w:val="20"/>
        </w:rPr>
        <w:br/>
      </w:r>
      <w:r w:rsidRPr="00CF56D1">
        <w:rPr>
          <w:rFonts w:ascii="Arial" w:hAnsi="Arial" w:cs="Arial"/>
          <w:sz w:val="20"/>
          <w:szCs w:val="20"/>
        </w:rPr>
        <w:t>к конфликту интересов;</w:t>
      </w:r>
    </w:p>
    <w:p w:rsidR="00EE778E" w:rsidRPr="00CF56D1" w:rsidRDefault="00EE778E" w:rsidP="00EE778E">
      <w:pPr>
        <w:pStyle w:val="a3"/>
        <w:numPr>
          <w:ilvl w:val="0"/>
          <w:numId w:val="14"/>
        </w:numPr>
        <w:spacing w:after="120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раскрывать возникший (реальный) или потенциальный конфликт интересов в порядке, предусмотренном пунктом </w:t>
      </w:r>
      <w:r w:rsidR="0043679C" w:rsidRPr="00CF56D1">
        <w:rPr>
          <w:rFonts w:ascii="Arial" w:hAnsi="Arial" w:cs="Arial"/>
          <w:sz w:val="20"/>
          <w:szCs w:val="20"/>
        </w:rPr>
        <w:t>7.2.3.</w:t>
      </w:r>
      <w:r w:rsidRPr="00CF56D1">
        <w:rPr>
          <w:rFonts w:ascii="Arial" w:hAnsi="Arial" w:cs="Arial"/>
          <w:sz w:val="20"/>
          <w:szCs w:val="20"/>
        </w:rPr>
        <w:t xml:space="preserve"> </w:t>
      </w:r>
      <w:r w:rsidR="002843ED" w:rsidRPr="00CF56D1">
        <w:rPr>
          <w:rFonts w:ascii="Arial" w:hAnsi="Arial" w:cs="Arial"/>
          <w:sz w:val="20"/>
          <w:szCs w:val="20"/>
        </w:rPr>
        <w:t xml:space="preserve">настоящей </w:t>
      </w:r>
      <w:r w:rsidRPr="00CF56D1">
        <w:rPr>
          <w:rFonts w:ascii="Arial" w:hAnsi="Arial" w:cs="Arial"/>
          <w:sz w:val="20"/>
          <w:szCs w:val="20"/>
        </w:rPr>
        <w:t>Антикоррупционной политики;</w:t>
      </w:r>
    </w:p>
    <w:p w:rsidR="00CE2611" w:rsidRPr="00CF56D1" w:rsidRDefault="00EE778E" w:rsidP="005A79E7">
      <w:pPr>
        <w:pStyle w:val="a3"/>
        <w:numPr>
          <w:ilvl w:val="0"/>
          <w:numId w:val="14"/>
        </w:numPr>
        <w:spacing w:after="0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содействовать урегулированию возникшего конфликта интересов.</w:t>
      </w:r>
    </w:p>
    <w:p w:rsidR="00EE778E" w:rsidRPr="00CF56D1" w:rsidRDefault="00EE778E" w:rsidP="005A79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6222" w:rsidRPr="00CF56D1" w:rsidRDefault="008D44AA" w:rsidP="008D44AA">
      <w:pPr>
        <w:spacing w:after="12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b/>
          <w:sz w:val="20"/>
          <w:szCs w:val="20"/>
        </w:rPr>
        <w:t>7.</w:t>
      </w:r>
      <w:r w:rsidRPr="00CF56D1">
        <w:rPr>
          <w:rFonts w:ascii="Arial" w:hAnsi="Arial" w:cs="Arial"/>
          <w:b/>
          <w:sz w:val="20"/>
          <w:szCs w:val="20"/>
        </w:rPr>
        <w:tab/>
      </w:r>
      <w:r w:rsidR="00176C85" w:rsidRPr="00CF56D1">
        <w:rPr>
          <w:rFonts w:ascii="Arial" w:hAnsi="Arial" w:cs="Arial"/>
          <w:b/>
          <w:sz w:val="20"/>
          <w:szCs w:val="20"/>
        </w:rPr>
        <w:t>А</w:t>
      </w:r>
      <w:r w:rsidRPr="00CF56D1">
        <w:rPr>
          <w:rFonts w:ascii="Arial" w:hAnsi="Arial" w:cs="Arial"/>
          <w:b/>
          <w:sz w:val="20"/>
          <w:szCs w:val="20"/>
        </w:rPr>
        <w:t>нтикоррупционны</w:t>
      </w:r>
      <w:r w:rsidR="00176C85" w:rsidRPr="00CF56D1">
        <w:rPr>
          <w:rFonts w:ascii="Arial" w:hAnsi="Arial" w:cs="Arial"/>
          <w:b/>
          <w:sz w:val="20"/>
          <w:szCs w:val="20"/>
        </w:rPr>
        <w:t>е мероприятия</w:t>
      </w:r>
    </w:p>
    <w:p w:rsidR="00176C85" w:rsidRPr="00CF56D1" w:rsidRDefault="00176C85" w:rsidP="001E219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ab/>
        <w:t>В целях предупреждения и противодействия коррупции Общество осуществля</w:t>
      </w:r>
      <w:r w:rsidR="00723EEC" w:rsidRPr="00CF56D1">
        <w:rPr>
          <w:rFonts w:ascii="Arial" w:hAnsi="Arial" w:cs="Arial"/>
          <w:sz w:val="20"/>
          <w:szCs w:val="20"/>
        </w:rPr>
        <w:t>ет</w:t>
      </w:r>
      <w:r w:rsidRPr="00CF56D1">
        <w:rPr>
          <w:rFonts w:ascii="Arial" w:hAnsi="Arial" w:cs="Arial"/>
          <w:sz w:val="20"/>
          <w:szCs w:val="20"/>
        </w:rPr>
        <w:t xml:space="preserve"> следующие антикоррупционные мероприятия:</w:t>
      </w:r>
    </w:p>
    <w:p w:rsidR="001E2195" w:rsidRPr="00CF56D1" w:rsidRDefault="006176F2" w:rsidP="001E2195">
      <w:pPr>
        <w:spacing w:after="120"/>
        <w:ind w:left="1418" w:hanging="7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7.1</w:t>
      </w:r>
      <w:r w:rsidR="001E2195" w:rsidRPr="00CF56D1">
        <w:rPr>
          <w:rFonts w:ascii="Arial" w:hAnsi="Arial" w:cs="Arial"/>
          <w:b/>
          <w:i/>
          <w:sz w:val="20"/>
          <w:szCs w:val="20"/>
        </w:rPr>
        <w:t>.</w:t>
      </w:r>
      <w:r w:rsidR="001E2195" w:rsidRPr="00CF56D1">
        <w:rPr>
          <w:rFonts w:ascii="Arial" w:hAnsi="Arial" w:cs="Arial"/>
          <w:b/>
          <w:sz w:val="20"/>
          <w:szCs w:val="20"/>
        </w:rPr>
        <w:tab/>
      </w:r>
      <w:r w:rsidR="001E2195" w:rsidRPr="00CF56D1">
        <w:rPr>
          <w:rFonts w:ascii="Arial" w:hAnsi="Arial" w:cs="Arial"/>
          <w:b/>
          <w:i/>
          <w:sz w:val="20"/>
          <w:szCs w:val="20"/>
        </w:rPr>
        <w:t>Разработка и введение специальных антикоррупционных процедур</w:t>
      </w:r>
      <w:r w:rsidR="00B51789" w:rsidRPr="00CF56D1">
        <w:rPr>
          <w:rFonts w:ascii="Arial" w:hAnsi="Arial" w:cs="Arial"/>
          <w:b/>
          <w:i/>
          <w:sz w:val="20"/>
          <w:szCs w:val="20"/>
        </w:rPr>
        <w:t>:</w:t>
      </w:r>
    </w:p>
    <w:p w:rsidR="001E2195" w:rsidRPr="00CF56D1" w:rsidRDefault="006176F2" w:rsidP="00930AED">
      <w:pPr>
        <w:spacing w:after="120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7.1</w:t>
      </w:r>
      <w:r w:rsidR="00930AED" w:rsidRPr="00CF56D1">
        <w:rPr>
          <w:rFonts w:ascii="Arial" w:hAnsi="Arial" w:cs="Arial"/>
          <w:i/>
          <w:sz w:val="20"/>
          <w:szCs w:val="20"/>
        </w:rPr>
        <w:t>.1.</w:t>
      </w:r>
      <w:r w:rsidR="00930AED" w:rsidRPr="00CF56D1">
        <w:rPr>
          <w:rFonts w:ascii="Arial" w:hAnsi="Arial" w:cs="Arial"/>
          <w:i/>
          <w:sz w:val="20"/>
          <w:szCs w:val="20"/>
        </w:rPr>
        <w:tab/>
      </w:r>
      <w:r w:rsidR="001E2195" w:rsidRPr="00CF56D1">
        <w:rPr>
          <w:rFonts w:ascii="Arial" w:hAnsi="Arial" w:cs="Arial"/>
          <w:i/>
          <w:sz w:val="20"/>
          <w:szCs w:val="20"/>
        </w:rPr>
        <w:t xml:space="preserve">Введение процедуры информирования работниками Общества о случаях склонения их </w:t>
      </w:r>
      <w:r w:rsidR="00CF56D1">
        <w:rPr>
          <w:rFonts w:ascii="Arial" w:hAnsi="Arial" w:cs="Arial"/>
          <w:i/>
          <w:sz w:val="20"/>
          <w:szCs w:val="20"/>
        </w:rPr>
        <w:br/>
      </w:r>
      <w:r w:rsidR="001E2195" w:rsidRPr="00CF56D1">
        <w:rPr>
          <w:rFonts w:ascii="Arial" w:hAnsi="Arial" w:cs="Arial"/>
          <w:i/>
          <w:sz w:val="20"/>
          <w:szCs w:val="20"/>
        </w:rPr>
        <w:t>к совершению коррупционных нарушений и порядка рассмотрения таких сообщений</w:t>
      </w:r>
      <w:r w:rsidR="006A2EB1" w:rsidRPr="00CF56D1">
        <w:rPr>
          <w:rFonts w:ascii="Arial" w:hAnsi="Arial" w:cs="Arial"/>
          <w:i/>
          <w:sz w:val="20"/>
          <w:szCs w:val="20"/>
        </w:rPr>
        <w:t>.</w:t>
      </w:r>
    </w:p>
    <w:p w:rsidR="009E5D87" w:rsidRPr="00CF56D1" w:rsidRDefault="009E5D87" w:rsidP="000A4D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Работники обязаны информировать </w:t>
      </w:r>
      <w:r w:rsidR="00D537B5" w:rsidRPr="00CF56D1">
        <w:rPr>
          <w:rFonts w:ascii="Arial" w:hAnsi="Arial" w:cs="Arial"/>
          <w:sz w:val="20"/>
          <w:szCs w:val="20"/>
        </w:rPr>
        <w:t xml:space="preserve">Общество о </w:t>
      </w:r>
      <w:r w:rsidRPr="00CF56D1">
        <w:rPr>
          <w:rFonts w:ascii="Arial" w:hAnsi="Arial" w:cs="Arial"/>
          <w:sz w:val="20"/>
          <w:szCs w:val="20"/>
        </w:rPr>
        <w:t xml:space="preserve">случаях склонения </w:t>
      </w:r>
      <w:r w:rsidR="00D537B5" w:rsidRPr="00CF56D1">
        <w:rPr>
          <w:rFonts w:ascii="Arial" w:hAnsi="Arial" w:cs="Arial"/>
          <w:sz w:val="20"/>
          <w:szCs w:val="20"/>
        </w:rPr>
        <w:t xml:space="preserve">их к совершению коррупционных действий в </w:t>
      </w:r>
      <w:r w:rsidR="00B12000" w:rsidRPr="00CF56D1">
        <w:rPr>
          <w:rFonts w:ascii="Arial" w:hAnsi="Arial" w:cs="Arial"/>
          <w:sz w:val="20"/>
          <w:szCs w:val="20"/>
        </w:rPr>
        <w:t>п</w:t>
      </w:r>
      <w:r w:rsidR="00D537B5" w:rsidRPr="00CF56D1">
        <w:rPr>
          <w:rFonts w:ascii="Arial" w:hAnsi="Arial" w:cs="Arial"/>
          <w:sz w:val="20"/>
          <w:szCs w:val="20"/>
        </w:rPr>
        <w:t>орядке, предусмотренном При</w:t>
      </w:r>
      <w:r w:rsidR="0043679C" w:rsidRPr="00CF56D1">
        <w:rPr>
          <w:rFonts w:ascii="Arial" w:hAnsi="Arial" w:cs="Arial"/>
          <w:sz w:val="20"/>
          <w:szCs w:val="20"/>
        </w:rPr>
        <w:t>ложением №1</w:t>
      </w:r>
      <w:r w:rsidR="00D537B5" w:rsidRPr="00CF56D1">
        <w:rPr>
          <w:rFonts w:ascii="Arial" w:hAnsi="Arial" w:cs="Arial"/>
          <w:sz w:val="20"/>
          <w:szCs w:val="20"/>
        </w:rPr>
        <w:t xml:space="preserve"> к настоящей Антикоррупционной политике.</w:t>
      </w:r>
      <w:r w:rsidRPr="00CF56D1">
        <w:rPr>
          <w:rFonts w:ascii="Arial" w:hAnsi="Arial" w:cs="Arial"/>
          <w:sz w:val="20"/>
          <w:szCs w:val="20"/>
        </w:rPr>
        <w:t xml:space="preserve"> </w:t>
      </w:r>
    </w:p>
    <w:p w:rsidR="006A4162" w:rsidRPr="00CF56D1" w:rsidRDefault="006176F2" w:rsidP="00B12000">
      <w:pPr>
        <w:spacing w:after="120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7.1</w:t>
      </w:r>
      <w:r w:rsidR="00B12000" w:rsidRPr="00CF56D1">
        <w:rPr>
          <w:rFonts w:ascii="Arial" w:hAnsi="Arial" w:cs="Arial"/>
          <w:i/>
          <w:sz w:val="20"/>
          <w:szCs w:val="20"/>
        </w:rPr>
        <w:t>.2.</w:t>
      </w:r>
      <w:r w:rsidR="00B12000" w:rsidRPr="00CF56D1">
        <w:rPr>
          <w:rFonts w:ascii="Arial" w:hAnsi="Arial" w:cs="Arial"/>
          <w:i/>
          <w:sz w:val="20"/>
          <w:szCs w:val="20"/>
        </w:rPr>
        <w:tab/>
      </w:r>
      <w:r w:rsidR="001E2195" w:rsidRPr="00CF56D1">
        <w:rPr>
          <w:rFonts w:ascii="Arial" w:hAnsi="Arial" w:cs="Arial"/>
          <w:i/>
          <w:sz w:val="20"/>
          <w:szCs w:val="20"/>
        </w:rPr>
        <w:t>Введение процедуры информирования Общества о ставшей известной работнику информации о случаях совершения коррупционных правонарушений другими работниками, контрагентами Общества или иными лицами и порядка рассмотрения таких сообщений</w:t>
      </w:r>
      <w:r w:rsidR="006A2EB1" w:rsidRPr="00CF56D1">
        <w:rPr>
          <w:rFonts w:ascii="Arial" w:hAnsi="Arial" w:cs="Arial"/>
          <w:i/>
          <w:sz w:val="20"/>
          <w:szCs w:val="20"/>
        </w:rPr>
        <w:t>.</w:t>
      </w:r>
    </w:p>
    <w:p w:rsidR="00B12000" w:rsidRPr="00CF56D1" w:rsidRDefault="00B12000" w:rsidP="000A4D90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F56D1">
        <w:rPr>
          <w:rFonts w:ascii="Arial" w:hAnsi="Arial" w:cs="Arial"/>
          <w:sz w:val="20"/>
          <w:szCs w:val="20"/>
        </w:rPr>
        <w:t xml:space="preserve">Работники Общества обязаны информировать Общество о ставшей известной работнику информации </w:t>
      </w:r>
      <w:r w:rsidR="00CF56D1">
        <w:rPr>
          <w:rFonts w:ascii="Arial" w:hAnsi="Arial" w:cs="Arial"/>
          <w:sz w:val="20"/>
          <w:szCs w:val="20"/>
        </w:rPr>
        <w:br/>
      </w:r>
      <w:r w:rsidRPr="00CF56D1">
        <w:rPr>
          <w:rFonts w:ascii="Arial" w:hAnsi="Arial" w:cs="Arial"/>
          <w:sz w:val="20"/>
          <w:szCs w:val="20"/>
        </w:rPr>
        <w:t>о случаях совершения коррупционных правонарушений другими работниками, контрагентами Общества или иными лицами в порядке, аналогичном</w:t>
      </w:r>
      <w:r w:rsidR="0043679C" w:rsidRPr="00CF56D1">
        <w:rPr>
          <w:rFonts w:ascii="Arial" w:hAnsi="Arial" w:cs="Arial"/>
          <w:sz w:val="20"/>
          <w:szCs w:val="20"/>
        </w:rPr>
        <w:t xml:space="preserve"> предусмотренному в Приложении №1</w:t>
      </w:r>
      <w:r w:rsidRPr="00CF56D1">
        <w:rPr>
          <w:rFonts w:ascii="Arial" w:hAnsi="Arial" w:cs="Arial"/>
          <w:sz w:val="20"/>
          <w:szCs w:val="20"/>
        </w:rPr>
        <w:t xml:space="preserve"> к настоящей Антикоррупционной политике.</w:t>
      </w:r>
      <w:proofErr w:type="gramEnd"/>
    </w:p>
    <w:p w:rsidR="00AC5BD5" w:rsidRPr="00CF56D1" w:rsidRDefault="006176F2" w:rsidP="00B12000">
      <w:pPr>
        <w:spacing w:after="120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7.1</w:t>
      </w:r>
      <w:r w:rsidR="00AC5BD5" w:rsidRPr="00CF56D1">
        <w:rPr>
          <w:rFonts w:ascii="Arial" w:hAnsi="Arial" w:cs="Arial"/>
          <w:i/>
          <w:sz w:val="20"/>
          <w:szCs w:val="20"/>
        </w:rPr>
        <w:t>.3.</w:t>
      </w:r>
      <w:r w:rsidR="00AC5BD5" w:rsidRPr="00CF56D1">
        <w:rPr>
          <w:rFonts w:ascii="Arial" w:hAnsi="Arial" w:cs="Arial"/>
          <w:i/>
          <w:sz w:val="20"/>
          <w:szCs w:val="20"/>
        </w:rPr>
        <w:tab/>
      </w:r>
      <w:r w:rsidR="001E2195" w:rsidRPr="00CF56D1">
        <w:rPr>
          <w:rFonts w:ascii="Arial" w:hAnsi="Arial" w:cs="Arial"/>
          <w:i/>
          <w:sz w:val="20"/>
          <w:szCs w:val="20"/>
        </w:rPr>
        <w:t>Введение процедуры информирования работниками Общества о возникновении конфликта интересов</w:t>
      </w:r>
      <w:r w:rsidR="006A2EB1" w:rsidRPr="00CF56D1">
        <w:rPr>
          <w:rFonts w:ascii="Arial" w:hAnsi="Arial" w:cs="Arial"/>
          <w:i/>
          <w:sz w:val="20"/>
          <w:szCs w:val="20"/>
        </w:rPr>
        <w:t>.</w:t>
      </w:r>
    </w:p>
    <w:p w:rsidR="006A2EB1" w:rsidRPr="00CF56D1" w:rsidRDefault="00AC5BD5" w:rsidP="000A4D90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При возникновении ситуаций и обстоятельств, которые могут привести или приводят к конфликту интересов, работник обязан </w:t>
      </w:r>
      <w:r w:rsidR="00575591" w:rsidRPr="00CF56D1">
        <w:rPr>
          <w:rFonts w:ascii="Arial" w:hAnsi="Arial" w:cs="Arial"/>
          <w:sz w:val="20"/>
          <w:szCs w:val="20"/>
        </w:rPr>
        <w:t xml:space="preserve">информировать Общество </w:t>
      </w:r>
      <w:r w:rsidRPr="00CF56D1">
        <w:rPr>
          <w:rFonts w:ascii="Arial" w:hAnsi="Arial" w:cs="Arial"/>
          <w:sz w:val="20"/>
          <w:szCs w:val="20"/>
        </w:rPr>
        <w:t xml:space="preserve">о возможности возникновения либо возникшем у работника конфликте интересов </w:t>
      </w:r>
      <w:r w:rsidR="00575591" w:rsidRPr="00CF56D1">
        <w:rPr>
          <w:rFonts w:ascii="Arial" w:hAnsi="Arial" w:cs="Arial"/>
          <w:sz w:val="20"/>
          <w:szCs w:val="20"/>
        </w:rPr>
        <w:t xml:space="preserve">письменно </w:t>
      </w:r>
      <w:r w:rsidR="000A4D90" w:rsidRPr="00CF56D1">
        <w:rPr>
          <w:rFonts w:ascii="Arial" w:hAnsi="Arial" w:cs="Arial"/>
          <w:sz w:val="20"/>
          <w:szCs w:val="20"/>
        </w:rPr>
        <w:t>путем направления уведомления по форме согласно Приложению</w:t>
      </w:r>
      <w:r w:rsidR="0089676D" w:rsidRPr="00CF56D1">
        <w:rPr>
          <w:rFonts w:ascii="Arial" w:hAnsi="Arial" w:cs="Arial"/>
          <w:sz w:val="20"/>
          <w:szCs w:val="20"/>
        </w:rPr>
        <w:t> №</w:t>
      </w:r>
      <w:r w:rsidR="004E3580" w:rsidRPr="00CF56D1">
        <w:rPr>
          <w:rFonts w:ascii="Arial" w:hAnsi="Arial" w:cs="Arial"/>
          <w:sz w:val="20"/>
          <w:szCs w:val="20"/>
        </w:rPr>
        <w:t>3</w:t>
      </w:r>
      <w:r w:rsidR="00F957BE" w:rsidRPr="00CF56D1">
        <w:rPr>
          <w:rFonts w:ascii="Arial" w:hAnsi="Arial" w:cs="Arial"/>
          <w:sz w:val="20"/>
          <w:szCs w:val="20"/>
        </w:rPr>
        <w:t xml:space="preserve"> </w:t>
      </w:r>
      <w:r w:rsidR="000A4D90" w:rsidRPr="00CF56D1">
        <w:rPr>
          <w:rFonts w:ascii="Arial" w:hAnsi="Arial" w:cs="Arial"/>
          <w:sz w:val="20"/>
          <w:szCs w:val="20"/>
        </w:rPr>
        <w:t xml:space="preserve">к настоящей Антикоррупционной политике по электронной почте на адрес </w:t>
      </w:r>
      <w:proofErr w:type="spellStart"/>
      <w:r w:rsidR="00BB5926">
        <w:rPr>
          <w:rFonts w:ascii="Times New Roman" w:hAnsi="Times New Roman" w:cs="Times New Roman"/>
          <w:sz w:val="24"/>
          <w:szCs w:val="24"/>
          <w:lang w:val="en-US"/>
        </w:rPr>
        <w:t>baibekovin</w:t>
      </w:r>
      <w:proofErr w:type="spellEnd"/>
      <w:r w:rsidR="00BB59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5926">
        <w:rPr>
          <w:rFonts w:ascii="Times New Roman" w:hAnsi="Times New Roman" w:cs="Times New Roman"/>
          <w:sz w:val="24"/>
          <w:szCs w:val="24"/>
          <w:lang w:val="en-US"/>
        </w:rPr>
        <w:t>tcselnet</w:t>
      </w:r>
      <w:proofErr w:type="spellEnd"/>
      <w:r w:rsidR="00BB59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59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5926">
        <w:rPr>
          <w:rFonts w:ascii="Arial" w:hAnsi="Arial" w:cs="Arial"/>
          <w:sz w:val="24"/>
          <w:szCs w:val="24"/>
        </w:rPr>
        <w:t>.</w:t>
      </w:r>
    </w:p>
    <w:p w:rsidR="001E2195" w:rsidRPr="00CF56D1" w:rsidRDefault="006176F2" w:rsidP="000A4D90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7.1</w:t>
      </w:r>
      <w:r w:rsidR="000A4D90" w:rsidRPr="00CF56D1">
        <w:rPr>
          <w:rFonts w:ascii="Arial" w:hAnsi="Arial" w:cs="Arial"/>
          <w:i/>
          <w:sz w:val="20"/>
          <w:szCs w:val="20"/>
        </w:rPr>
        <w:t>.4.</w:t>
      </w:r>
      <w:r w:rsidR="000A4D90" w:rsidRPr="00CF56D1">
        <w:rPr>
          <w:rFonts w:ascii="Arial" w:hAnsi="Arial" w:cs="Arial"/>
          <w:i/>
          <w:sz w:val="20"/>
          <w:szCs w:val="20"/>
        </w:rPr>
        <w:tab/>
      </w:r>
      <w:r w:rsidR="001E2195" w:rsidRPr="00CF56D1">
        <w:rPr>
          <w:rFonts w:ascii="Arial" w:hAnsi="Arial" w:cs="Arial"/>
          <w:i/>
          <w:sz w:val="20"/>
          <w:szCs w:val="20"/>
        </w:rPr>
        <w:t>Введение процедур защиты работников, сообщивших о коррупционных правонарушениях в деятельности Общества, от формальных и неформальных санкций</w:t>
      </w:r>
      <w:r w:rsidR="006A2EB1" w:rsidRPr="00CF56D1">
        <w:rPr>
          <w:rFonts w:ascii="Arial" w:hAnsi="Arial" w:cs="Arial"/>
          <w:i/>
          <w:sz w:val="20"/>
          <w:szCs w:val="20"/>
        </w:rPr>
        <w:t>.</w:t>
      </w:r>
    </w:p>
    <w:p w:rsidR="000A4D90" w:rsidRPr="00CF56D1" w:rsidRDefault="00DC6B46" w:rsidP="00DC6B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lastRenderedPageBreak/>
        <w:t>Общество обязано принимать меры по защите работника, сообщившего о коррупционных правонарушениях в деятельности Общества,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1E2195" w:rsidRPr="00CF56D1" w:rsidRDefault="006176F2" w:rsidP="001E2195">
      <w:pPr>
        <w:spacing w:after="120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7.2</w:t>
      </w:r>
      <w:r w:rsidR="001E2195" w:rsidRPr="00CF56D1">
        <w:rPr>
          <w:rFonts w:ascii="Arial" w:hAnsi="Arial" w:cs="Arial"/>
          <w:b/>
          <w:i/>
          <w:sz w:val="20"/>
          <w:szCs w:val="20"/>
        </w:rPr>
        <w:t>.</w:t>
      </w:r>
      <w:r w:rsidR="001E2195" w:rsidRPr="00CF56D1">
        <w:rPr>
          <w:rFonts w:ascii="Arial" w:hAnsi="Arial" w:cs="Arial"/>
          <w:b/>
          <w:i/>
          <w:sz w:val="20"/>
          <w:szCs w:val="20"/>
        </w:rPr>
        <w:tab/>
        <w:t>Обучение и информирование работников</w:t>
      </w:r>
      <w:r w:rsidR="00B51789" w:rsidRPr="00CF56D1">
        <w:rPr>
          <w:rFonts w:ascii="Arial" w:hAnsi="Arial" w:cs="Arial"/>
          <w:b/>
          <w:i/>
          <w:sz w:val="20"/>
          <w:szCs w:val="20"/>
        </w:rPr>
        <w:t>:</w:t>
      </w:r>
    </w:p>
    <w:p w:rsidR="00746BD7" w:rsidRPr="00CF56D1" w:rsidRDefault="006176F2" w:rsidP="00746BD7">
      <w:pPr>
        <w:spacing w:after="120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7.2</w:t>
      </w:r>
      <w:r w:rsidR="00152FA8" w:rsidRPr="00CF56D1">
        <w:rPr>
          <w:rFonts w:ascii="Arial" w:hAnsi="Arial" w:cs="Arial"/>
          <w:i/>
          <w:sz w:val="20"/>
          <w:szCs w:val="20"/>
        </w:rPr>
        <w:t>.1.</w:t>
      </w:r>
      <w:r w:rsidR="00152FA8" w:rsidRPr="00CF56D1">
        <w:rPr>
          <w:rFonts w:ascii="Arial" w:hAnsi="Arial" w:cs="Arial"/>
          <w:i/>
          <w:sz w:val="20"/>
          <w:szCs w:val="20"/>
        </w:rPr>
        <w:tab/>
      </w:r>
      <w:r w:rsidR="00746BD7" w:rsidRPr="00CF56D1">
        <w:rPr>
          <w:rFonts w:ascii="Arial" w:hAnsi="Arial" w:cs="Arial"/>
          <w:i/>
          <w:sz w:val="20"/>
          <w:szCs w:val="20"/>
        </w:rPr>
        <w:t>Информирование работников о принятой в Обществе Антикоррупционной политике</w:t>
      </w:r>
      <w:r w:rsidR="006A2EB1" w:rsidRPr="00CF56D1">
        <w:rPr>
          <w:rFonts w:ascii="Arial" w:hAnsi="Arial" w:cs="Arial"/>
          <w:i/>
          <w:sz w:val="20"/>
          <w:szCs w:val="20"/>
        </w:rPr>
        <w:t>.</w:t>
      </w:r>
    </w:p>
    <w:p w:rsidR="00837D4E" w:rsidRPr="00CF56D1" w:rsidRDefault="00746BD7" w:rsidP="00746BD7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Работники, принимаемые на работу в Общество,</w:t>
      </w:r>
      <w:r w:rsidR="009E052F" w:rsidRPr="00CF56D1">
        <w:rPr>
          <w:rFonts w:ascii="Arial" w:hAnsi="Arial" w:cs="Arial"/>
          <w:sz w:val="20"/>
          <w:szCs w:val="20"/>
        </w:rPr>
        <w:t xml:space="preserve"> должны быть ознакомлены </w:t>
      </w:r>
      <w:r w:rsidR="00CF56D1">
        <w:rPr>
          <w:rFonts w:ascii="Arial" w:hAnsi="Arial" w:cs="Arial"/>
          <w:sz w:val="20"/>
          <w:szCs w:val="20"/>
        </w:rPr>
        <w:br/>
      </w:r>
      <w:r w:rsidR="009E052F" w:rsidRPr="00CF56D1">
        <w:rPr>
          <w:rFonts w:ascii="Arial" w:hAnsi="Arial" w:cs="Arial"/>
          <w:sz w:val="20"/>
          <w:szCs w:val="20"/>
        </w:rPr>
        <w:t>с Антикоррупционной политикой Общества и проинформированы о нормативно-правовом регулировании в сфере противодействия коррупции и ответственности за совершение коррупционных правонарушений.</w:t>
      </w:r>
    </w:p>
    <w:p w:rsidR="001E2195" w:rsidRPr="00CF56D1" w:rsidRDefault="006176F2" w:rsidP="00152FA8">
      <w:pPr>
        <w:spacing w:after="120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7.2</w:t>
      </w:r>
      <w:r w:rsidR="009E052F" w:rsidRPr="00CF56D1">
        <w:rPr>
          <w:rFonts w:ascii="Arial" w:hAnsi="Arial" w:cs="Arial"/>
          <w:i/>
          <w:sz w:val="20"/>
          <w:szCs w:val="20"/>
        </w:rPr>
        <w:t>.2</w:t>
      </w:r>
      <w:r w:rsidR="00152FA8" w:rsidRPr="00CF56D1">
        <w:rPr>
          <w:rFonts w:ascii="Arial" w:hAnsi="Arial" w:cs="Arial"/>
          <w:i/>
          <w:sz w:val="20"/>
          <w:szCs w:val="20"/>
        </w:rPr>
        <w:t>.</w:t>
      </w:r>
      <w:r w:rsidR="00152FA8" w:rsidRPr="00CF56D1">
        <w:rPr>
          <w:rFonts w:ascii="Arial" w:hAnsi="Arial" w:cs="Arial"/>
          <w:i/>
          <w:sz w:val="20"/>
          <w:szCs w:val="20"/>
        </w:rPr>
        <w:tab/>
      </w:r>
      <w:r w:rsidR="001E2195" w:rsidRPr="00CF56D1">
        <w:rPr>
          <w:rFonts w:ascii="Arial" w:hAnsi="Arial" w:cs="Arial"/>
          <w:i/>
          <w:sz w:val="20"/>
          <w:szCs w:val="20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  <w:r w:rsidR="006A2EB1" w:rsidRPr="00CF56D1">
        <w:rPr>
          <w:rFonts w:ascii="Arial" w:hAnsi="Arial" w:cs="Arial"/>
          <w:i/>
          <w:sz w:val="20"/>
          <w:szCs w:val="20"/>
        </w:rPr>
        <w:t>.</w:t>
      </w:r>
    </w:p>
    <w:p w:rsidR="00484AB8" w:rsidRPr="00CF56D1" w:rsidRDefault="00152FA8" w:rsidP="00152FA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Индивидуальное консультирование работников </w:t>
      </w:r>
      <w:r w:rsidR="00484AB8" w:rsidRPr="00CF56D1">
        <w:rPr>
          <w:rFonts w:ascii="Arial" w:hAnsi="Arial" w:cs="Arial"/>
          <w:sz w:val="20"/>
          <w:szCs w:val="20"/>
        </w:rPr>
        <w:t xml:space="preserve">Общества </w:t>
      </w:r>
      <w:r w:rsidRPr="00CF56D1">
        <w:rPr>
          <w:rFonts w:ascii="Arial" w:hAnsi="Arial" w:cs="Arial"/>
          <w:sz w:val="20"/>
          <w:szCs w:val="20"/>
        </w:rPr>
        <w:t xml:space="preserve">осуществляется </w:t>
      </w:r>
      <w:r w:rsidR="00484AB8" w:rsidRPr="00CF56D1">
        <w:rPr>
          <w:rFonts w:ascii="Arial" w:hAnsi="Arial" w:cs="Arial"/>
          <w:sz w:val="20"/>
          <w:szCs w:val="20"/>
        </w:rPr>
        <w:t xml:space="preserve">в целях поддержания </w:t>
      </w:r>
      <w:r w:rsidR="00CF56D1">
        <w:rPr>
          <w:rFonts w:ascii="Arial" w:hAnsi="Arial" w:cs="Arial"/>
          <w:sz w:val="20"/>
          <w:szCs w:val="20"/>
        </w:rPr>
        <w:br/>
      </w:r>
      <w:r w:rsidR="00484AB8" w:rsidRPr="00CF56D1">
        <w:rPr>
          <w:rFonts w:ascii="Arial" w:hAnsi="Arial" w:cs="Arial"/>
          <w:sz w:val="20"/>
          <w:szCs w:val="20"/>
        </w:rPr>
        <w:t xml:space="preserve">их знаний и навыков в сфере противодействия коррупции на должном уровне. </w:t>
      </w:r>
    </w:p>
    <w:p w:rsidR="00197AD9" w:rsidRPr="00CF56D1" w:rsidRDefault="00484AB8" w:rsidP="00197AD9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Частные вопросы работника по противодействию коррупции и конфликту интересов могут быть направлены работником письменно по электронной почте на адрес </w:t>
      </w:r>
      <w:proofErr w:type="spellStart"/>
      <w:r w:rsidR="00BB5926">
        <w:rPr>
          <w:rFonts w:ascii="Times New Roman" w:hAnsi="Times New Roman" w:cs="Times New Roman"/>
          <w:sz w:val="24"/>
          <w:szCs w:val="24"/>
          <w:lang w:val="en-US"/>
        </w:rPr>
        <w:t>baibekovin</w:t>
      </w:r>
      <w:proofErr w:type="spellEnd"/>
      <w:r w:rsidR="00BB59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5926">
        <w:rPr>
          <w:rFonts w:ascii="Times New Roman" w:hAnsi="Times New Roman" w:cs="Times New Roman"/>
          <w:sz w:val="24"/>
          <w:szCs w:val="24"/>
          <w:lang w:val="en-US"/>
        </w:rPr>
        <w:t>tcselnet</w:t>
      </w:r>
      <w:proofErr w:type="spellEnd"/>
      <w:r w:rsidR="00BB59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59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5926">
        <w:rPr>
          <w:rFonts w:ascii="Arial" w:hAnsi="Arial" w:cs="Arial"/>
          <w:sz w:val="24"/>
          <w:szCs w:val="24"/>
        </w:rPr>
        <w:t>.</w:t>
      </w:r>
    </w:p>
    <w:p w:rsidR="00152FA8" w:rsidRPr="00CF56D1" w:rsidRDefault="00484AB8" w:rsidP="00197AD9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 Общество обязуется обеспечить конфиденциальность рассмотрения частных вопросов работников. </w:t>
      </w:r>
    </w:p>
    <w:p w:rsidR="006A2EB1" w:rsidRPr="00CF56D1" w:rsidRDefault="006176F2" w:rsidP="00496FB3">
      <w:pPr>
        <w:spacing w:after="12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7.3</w:t>
      </w:r>
      <w:r w:rsidR="001E2195" w:rsidRPr="00CF56D1">
        <w:rPr>
          <w:rFonts w:ascii="Arial" w:hAnsi="Arial" w:cs="Arial"/>
          <w:b/>
          <w:i/>
          <w:sz w:val="20"/>
          <w:szCs w:val="20"/>
        </w:rPr>
        <w:t>.</w:t>
      </w:r>
      <w:r w:rsidR="001E2195" w:rsidRPr="00CF56D1">
        <w:rPr>
          <w:rFonts w:ascii="Arial" w:hAnsi="Arial" w:cs="Arial"/>
          <w:b/>
          <w:i/>
          <w:sz w:val="20"/>
          <w:szCs w:val="20"/>
        </w:rPr>
        <w:tab/>
        <w:t>Обеспечение соответствия системы внутренне</w:t>
      </w:r>
      <w:r w:rsidR="00B51789" w:rsidRPr="00CF56D1">
        <w:rPr>
          <w:rFonts w:ascii="Arial" w:hAnsi="Arial" w:cs="Arial"/>
          <w:b/>
          <w:i/>
          <w:sz w:val="20"/>
          <w:szCs w:val="20"/>
        </w:rPr>
        <w:t>го контроля и аудита</w:t>
      </w:r>
      <w:r w:rsidR="001E2195" w:rsidRPr="00CF56D1">
        <w:rPr>
          <w:rFonts w:ascii="Arial" w:hAnsi="Arial" w:cs="Arial"/>
          <w:b/>
          <w:i/>
          <w:sz w:val="20"/>
          <w:szCs w:val="20"/>
        </w:rPr>
        <w:t xml:space="preserve"> требованиям антико</w:t>
      </w:r>
      <w:r w:rsidR="00B51789" w:rsidRPr="00CF56D1">
        <w:rPr>
          <w:rFonts w:ascii="Arial" w:hAnsi="Arial" w:cs="Arial"/>
          <w:b/>
          <w:i/>
          <w:sz w:val="20"/>
          <w:szCs w:val="20"/>
        </w:rPr>
        <w:t>ррупционной политики Общества:</w:t>
      </w:r>
    </w:p>
    <w:p w:rsidR="006A2EB1" w:rsidRPr="00CF56D1" w:rsidRDefault="00B51789" w:rsidP="00AE3AC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Осуществление регулярного контроля</w:t>
      </w:r>
      <w:r w:rsidR="009F1AFC" w:rsidRPr="00CF56D1">
        <w:rPr>
          <w:rFonts w:ascii="Arial" w:hAnsi="Arial" w:cs="Arial"/>
          <w:sz w:val="20"/>
          <w:szCs w:val="20"/>
        </w:rPr>
        <w:t>:</w:t>
      </w:r>
    </w:p>
    <w:p w:rsidR="00B51789" w:rsidRPr="00CF56D1" w:rsidRDefault="006A2EB1" w:rsidP="00496FB3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а)</w:t>
      </w:r>
      <w:r w:rsidRPr="00CF56D1">
        <w:rPr>
          <w:rFonts w:ascii="Arial" w:hAnsi="Arial" w:cs="Arial"/>
          <w:sz w:val="20"/>
          <w:szCs w:val="20"/>
        </w:rPr>
        <w:tab/>
      </w:r>
      <w:r w:rsidR="00B51789" w:rsidRPr="00CF56D1">
        <w:rPr>
          <w:rFonts w:ascii="Arial" w:hAnsi="Arial" w:cs="Arial"/>
          <w:sz w:val="20"/>
          <w:szCs w:val="20"/>
        </w:rPr>
        <w:t>соблюдения внутренних процедур;</w:t>
      </w:r>
    </w:p>
    <w:p w:rsidR="00B51789" w:rsidRPr="00CF56D1" w:rsidRDefault="006A2EB1" w:rsidP="00496FB3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б)</w:t>
      </w:r>
      <w:r w:rsidRPr="00CF56D1">
        <w:rPr>
          <w:rFonts w:ascii="Arial" w:hAnsi="Arial" w:cs="Arial"/>
          <w:sz w:val="20"/>
          <w:szCs w:val="20"/>
        </w:rPr>
        <w:tab/>
      </w:r>
      <w:r w:rsidR="00B51789" w:rsidRPr="00CF56D1">
        <w:rPr>
          <w:rFonts w:ascii="Arial" w:hAnsi="Arial" w:cs="Arial"/>
          <w:sz w:val="20"/>
          <w:szCs w:val="20"/>
        </w:rPr>
        <w:t>данных бухгалтерского учета, наличия и достоверности первичных документов бухгалтерского учета</w:t>
      </w:r>
      <w:r w:rsidR="00496FB3" w:rsidRPr="00CF56D1">
        <w:rPr>
          <w:rFonts w:ascii="Arial" w:hAnsi="Arial" w:cs="Arial"/>
          <w:sz w:val="20"/>
          <w:szCs w:val="20"/>
        </w:rPr>
        <w:t>.</w:t>
      </w:r>
    </w:p>
    <w:p w:rsidR="00B51789" w:rsidRPr="00CF56D1" w:rsidRDefault="006176F2" w:rsidP="006A2EB1">
      <w:pPr>
        <w:spacing w:after="120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7.4</w:t>
      </w:r>
      <w:r w:rsidR="00B51789" w:rsidRPr="00CF56D1">
        <w:rPr>
          <w:rFonts w:ascii="Arial" w:hAnsi="Arial" w:cs="Arial"/>
          <w:b/>
          <w:i/>
          <w:sz w:val="20"/>
          <w:szCs w:val="20"/>
        </w:rPr>
        <w:t>.</w:t>
      </w:r>
      <w:r w:rsidR="00B51789" w:rsidRPr="00CF56D1">
        <w:rPr>
          <w:rFonts w:ascii="Arial" w:hAnsi="Arial" w:cs="Arial"/>
          <w:b/>
          <w:i/>
          <w:sz w:val="20"/>
          <w:szCs w:val="20"/>
        </w:rPr>
        <w:tab/>
        <w:t>Привлечение экспертов</w:t>
      </w:r>
    </w:p>
    <w:p w:rsidR="00B51789" w:rsidRPr="00CF56D1" w:rsidRDefault="00B51789" w:rsidP="00AE3ACE">
      <w:pPr>
        <w:pStyle w:val="a3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Привлечение внешних экспертов при осуществлении хозяйственной деятельности Общества </w:t>
      </w:r>
      <w:r w:rsidR="00CF56D1">
        <w:rPr>
          <w:rFonts w:ascii="Arial" w:hAnsi="Arial" w:cs="Arial"/>
          <w:sz w:val="20"/>
          <w:szCs w:val="20"/>
        </w:rPr>
        <w:br/>
      </w:r>
      <w:r w:rsidRPr="00CF56D1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CF56D1">
        <w:rPr>
          <w:rFonts w:ascii="Arial" w:hAnsi="Arial" w:cs="Arial"/>
          <w:sz w:val="20"/>
          <w:szCs w:val="20"/>
        </w:rPr>
        <w:t>организации</w:t>
      </w:r>
      <w:proofErr w:type="gramEnd"/>
      <w:r w:rsidRPr="00CF56D1">
        <w:rPr>
          <w:rFonts w:ascii="Arial" w:hAnsi="Arial" w:cs="Arial"/>
          <w:sz w:val="20"/>
          <w:szCs w:val="20"/>
        </w:rPr>
        <w:t xml:space="preserve"> антикоррупционных мер.</w:t>
      </w:r>
    </w:p>
    <w:p w:rsidR="00B51789" w:rsidRPr="00CF56D1" w:rsidRDefault="006176F2" w:rsidP="00B51789">
      <w:pPr>
        <w:spacing w:after="120"/>
        <w:ind w:left="1418" w:hanging="71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7.5</w:t>
      </w:r>
      <w:r w:rsidR="00B51789" w:rsidRPr="00CF56D1">
        <w:rPr>
          <w:rFonts w:ascii="Arial" w:hAnsi="Arial" w:cs="Arial"/>
          <w:b/>
          <w:i/>
          <w:sz w:val="20"/>
          <w:szCs w:val="20"/>
        </w:rPr>
        <w:t>.</w:t>
      </w:r>
      <w:r w:rsidR="00B51789" w:rsidRPr="00CF56D1">
        <w:rPr>
          <w:rFonts w:ascii="Arial" w:hAnsi="Arial" w:cs="Arial"/>
          <w:b/>
          <w:i/>
          <w:sz w:val="20"/>
          <w:szCs w:val="20"/>
        </w:rPr>
        <w:tab/>
        <w:t>Оценка результатов проводимой антикоррупционной работы</w:t>
      </w:r>
    </w:p>
    <w:p w:rsidR="00B51789" w:rsidRPr="00CF56D1" w:rsidRDefault="00B51789" w:rsidP="005A79E7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Проведение регулярной оценки результатов работы по противодействию коррупции</w:t>
      </w:r>
      <w:r w:rsidR="00AE3ACE" w:rsidRPr="00CF56D1">
        <w:rPr>
          <w:rFonts w:ascii="Arial" w:hAnsi="Arial" w:cs="Arial"/>
          <w:sz w:val="20"/>
          <w:szCs w:val="20"/>
        </w:rPr>
        <w:t>.</w:t>
      </w:r>
    </w:p>
    <w:p w:rsidR="007E17FC" w:rsidRPr="00CF56D1" w:rsidRDefault="007E17FC" w:rsidP="005A79E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B51789" w:rsidRPr="00CF56D1" w:rsidRDefault="00CA4003" w:rsidP="00B51789">
      <w:pPr>
        <w:spacing w:after="12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b/>
          <w:sz w:val="20"/>
          <w:szCs w:val="20"/>
        </w:rPr>
        <w:t>8.</w:t>
      </w:r>
      <w:r w:rsidRPr="00CF56D1">
        <w:rPr>
          <w:rFonts w:ascii="Arial" w:hAnsi="Arial" w:cs="Arial"/>
          <w:b/>
          <w:sz w:val="20"/>
          <w:szCs w:val="20"/>
        </w:rPr>
        <w:tab/>
        <w:t>Ответственность работников за несоблюдение требований Антикоррупционной политики</w:t>
      </w:r>
    </w:p>
    <w:p w:rsidR="00341E58" w:rsidRPr="00CF56D1" w:rsidRDefault="00CA4003" w:rsidP="00CA40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ab/>
      </w:r>
      <w:r w:rsidR="00341E58" w:rsidRPr="00CF56D1">
        <w:rPr>
          <w:rFonts w:ascii="Arial" w:hAnsi="Arial" w:cs="Arial"/>
          <w:sz w:val="20"/>
          <w:szCs w:val="20"/>
        </w:rPr>
        <w:t xml:space="preserve">За совершение коррупционных правонарушений работники Общества несут уголовную, административную, гражданско-правовую и дисциплинарную ответственность в соответствии </w:t>
      </w:r>
      <w:r w:rsidR="00CF56D1">
        <w:rPr>
          <w:rFonts w:ascii="Arial" w:hAnsi="Arial" w:cs="Arial"/>
          <w:sz w:val="20"/>
          <w:szCs w:val="20"/>
        </w:rPr>
        <w:br/>
      </w:r>
      <w:r w:rsidR="00341E58" w:rsidRPr="00CF56D1">
        <w:rPr>
          <w:rFonts w:ascii="Arial" w:hAnsi="Arial" w:cs="Arial"/>
          <w:sz w:val="20"/>
          <w:szCs w:val="20"/>
        </w:rPr>
        <w:t>с законодательством Российской Федерации.</w:t>
      </w:r>
    </w:p>
    <w:p w:rsidR="00F702EB" w:rsidRPr="00CF56D1" w:rsidRDefault="00F702EB" w:rsidP="00CA40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ab/>
        <w:t xml:space="preserve">Работники Общества несут ответственность за соблюдение требований Антикоррупционной политики Общества. </w:t>
      </w:r>
    </w:p>
    <w:p w:rsidR="00CA4003" w:rsidRPr="00CF56D1" w:rsidRDefault="00F702EB" w:rsidP="005A79E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Работники Общества, виновные в нарушении требований Антикоррупционной политики Общества, могут быть привлечены к дисциплинарной ответственности в порядке и по основаниям, предусмотренным локальными нормативными актами Общества с учетом применимого антикоррупционного законодательства.</w:t>
      </w:r>
    </w:p>
    <w:p w:rsidR="00F702EB" w:rsidRPr="00CF56D1" w:rsidRDefault="00F702EB" w:rsidP="005A79E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F702EB" w:rsidRPr="00CF56D1" w:rsidRDefault="002E4EF5" w:rsidP="00B51789">
      <w:pPr>
        <w:spacing w:after="12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F56D1">
        <w:rPr>
          <w:rFonts w:ascii="Arial" w:hAnsi="Arial" w:cs="Arial"/>
          <w:b/>
          <w:sz w:val="20"/>
          <w:szCs w:val="20"/>
        </w:rPr>
        <w:t>9.</w:t>
      </w:r>
      <w:r w:rsidRPr="00CF56D1">
        <w:rPr>
          <w:rFonts w:ascii="Arial" w:hAnsi="Arial" w:cs="Arial"/>
          <w:b/>
          <w:sz w:val="20"/>
          <w:szCs w:val="20"/>
        </w:rPr>
        <w:tab/>
        <w:t>Внесение изменений в Антикоррупционную политику</w:t>
      </w:r>
    </w:p>
    <w:p w:rsidR="00A458E5" w:rsidRPr="00CF56D1" w:rsidRDefault="007E17FC">
      <w:pPr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При выявлении недостаточно эффективных положений Антикоррупционной политики Общества либо при изменении требований применимого законодательства Российской Федерации, </w:t>
      </w:r>
      <w:r w:rsidR="00BB5926">
        <w:rPr>
          <w:rFonts w:ascii="Arial" w:hAnsi="Arial" w:cs="Arial"/>
          <w:sz w:val="20"/>
          <w:szCs w:val="20"/>
        </w:rPr>
        <w:t>Исполнительный</w:t>
      </w:r>
      <w:r w:rsidRPr="00CF56D1">
        <w:rPr>
          <w:rFonts w:ascii="Arial" w:hAnsi="Arial" w:cs="Arial"/>
          <w:sz w:val="20"/>
          <w:szCs w:val="20"/>
        </w:rPr>
        <w:t xml:space="preserve"> </w:t>
      </w:r>
      <w:r w:rsidRPr="00CF56D1">
        <w:rPr>
          <w:rFonts w:ascii="Arial" w:hAnsi="Arial" w:cs="Arial"/>
          <w:sz w:val="20"/>
          <w:szCs w:val="20"/>
        </w:rPr>
        <w:lastRenderedPageBreak/>
        <w:t>директор Общества организует разработку и реализацию плана действий по пересмотру и внесению изменений в настоящую Антикоррупционную политику.</w:t>
      </w:r>
      <w:bookmarkStart w:id="1" w:name="Par31"/>
      <w:bookmarkEnd w:id="1"/>
    </w:p>
    <w:p w:rsidR="00D537B5" w:rsidRPr="00CF56D1" w:rsidRDefault="00D537B5">
      <w:pPr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br w:type="page"/>
      </w:r>
    </w:p>
    <w:p w:rsidR="0059708C" w:rsidRPr="00CF56D1" w:rsidRDefault="00B12000" w:rsidP="00D537B5">
      <w:pPr>
        <w:spacing w:after="120"/>
        <w:ind w:firstLine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F56D1">
        <w:rPr>
          <w:rFonts w:ascii="Arial" w:hAnsi="Arial" w:cs="Arial"/>
          <w:color w:val="000000" w:themeColor="text1"/>
          <w:sz w:val="20"/>
          <w:szCs w:val="20"/>
        </w:rPr>
        <w:lastRenderedPageBreak/>
        <w:t>Приложение</w:t>
      </w:r>
      <w:r w:rsidR="00021658" w:rsidRPr="00CF56D1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</w:p>
    <w:p w:rsidR="00D537B5" w:rsidRPr="00CF56D1" w:rsidRDefault="00D537B5" w:rsidP="00D537B5">
      <w:pPr>
        <w:spacing w:after="120"/>
        <w:ind w:firstLine="708"/>
        <w:jc w:val="center"/>
        <w:rPr>
          <w:rFonts w:ascii="Arial" w:hAnsi="Arial" w:cs="Arial"/>
          <w:sz w:val="20"/>
          <w:szCs w:val="20"/>
        </w:rPr>
      </w:pPr>
    </w:p>
    <w:p w:rsidR="006A3D9E" w:rsidRPr="00CF56D1" w:rsidRDefault="00D537B5" w:rsidP="00D537B5">
      <w:pPr>
        <w:spacing w:after="120"/>
        <w:ind w:firstLine="708"/>
        <w:jc w:val="center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ПОРЯДОК ИНФОРМИРОВАНИЯ ОБЩЕСТВА</w:t>
      </w:r>
      <w:r w:rsidR="006A3D9E" w:rsidRPr="00CF56D1">
        <w:rPr>
          <w:rFonts w:ascii="Arial" w:hAnsi="Arial" w:cs="Arial"/>
          <w:sz w:val="20"/>
          <w:szCs w:val="20"/>
        </w:rPr>
        <w:t xml:space="preserve"> </w:t>
      </w:r>
    </w:p>
    <w:p w:rsidR="00D537B5" w:rsidRPr="00CF56D1" w:rsidRDefault="00D537B5" w:rsidP="00D537B5">
      <w:pPr>
        <w:spacing w:after="120"/>
        <w:ind w:firstLine="708"/>
        <w:jc w:val="center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О СЛУЧАЯХ СКЛОНЕНИЯ</w:t>
      </w:r>
      <w:r w:rsidR="006A3D9E" w:rsidRPr="00CF56D1">
        <w:rPr>
          <w:rFonts w:ascii="Arial" w:hAnsi="Arial" w:cs="Arial"/>
          <w:sz w:val="20"/>
          <w:szCs w:val="20"/>
        </w:rPr>
        <w:t xml:space="preserve"> РАБОТНИКА ОБЩЕСТВА</w:t>
      </w:r>
      <w:r w:rsidRPr="00CF56D1">
        <w:rPr>
          <w:rFonts w:ascii="Arial" w:hAnsi="Arial" w:cs="Arial"/>
          <w:sz w:val="20"/>
          <w:szCs w:val="20"/>
        </w:rPr>
        <w:t xml:space="preserve"> К СОВЕРШЕНИЮ</w:t>
      </w:r>
      <w:r w:rsidR="000A48BE" w:rsidRPr="00CF56D1">
        <w:rPr>
          <w:rFonts w:ascii="Arial" w:hAnsi="Arial" w:cs="Arial"/>
          <w:sz w:val="20"/>
          <w:szCs w:val="20"/>
        </w:rPr>
        <w:t xml:space="preserve"> </w:t>
      </w:r>
      <w:r w:rsidRPr="00CF56D1">
        <w:rPr>
          <w:rFonts w:ascii="Arial" w:hAnsi="Arial" w:cs="Arial"/>
          <w:sz w:val="20"/>
          <w:szCs w:val="20"/>
        </w:rPr>
        <w:t>КОРРУПЦИОННЫХ ПРАВОНАРУШЕНИЙ</w:t>
      </w:r>
    </w:p>
    <w:p w:rsidR="00D537B5" w:rsidRPr="00CF56D1" w:rsidRDefault="00D537B5" w:rsidP="00D537B5">
      <w:pPr>
        <w:spacing w:after="120"/>
        <w:ind w:firstLine="708"/>
        <w:jc w:val="center"/>
        <w:rPr>
          <w:rFonts w:ascii="Arial" w:hAnsi="Arial" w:cs="Arial"/>
          <w:sz w:val="20"/>
          <w:szCs w:val="20"/>
        </w:rPr>
      </w:pPr>
    </w:p>
    <w:p w:rsidR="00D537B5" w:rsidRPr="00CF56D1" w:rsidRDefault="00087A2F" w:rsidP="00D537B5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Работники Общества обязаны информировать Общество о случаях склонения их к совершению коррупционных действий в следующем </w:t>
      </w:r>
      <w:r w:rsidR="006A3D9E" w:rsidRPr="00CF56D1">
        <w:rPr>
          <w:rFonts w:ascii="Arial" w:hAnsi="Arial" w:cs="Arial"/>
          <w:sz w:val="20"/>
          <w:szCs w:val="20"/>
        </w:rPr>
        <w:t>п</w:t>
      </w:r>
      <w:r w:rsidRPr="00CF56D1">
        <w:rPr>
          <w:rFonts w:ascii="Arial" w:hAnsi="Arial" w:cs="Arial"/>
          <w:sz w:val="20"/>
          <w:szCs w:val="20"/>
        </w:rPr>
        <w:t>орядке:</w:t>
      </w:r>
    </w:p>
    <w:p w:rsidR="00787FE7" w:rsidRPr="00CF56D1" w:rsidRDefault="00087A2F" w:rsidP="00787FE7">
      <w:pPr>
        <w:pStyle w:val="a3"/>
        <w:spacing w:after="120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1.</w:t>
      </w:r>
      <w:r w:rsidR="00021658" w:rsidRPr="00CF56D1">
        <w:rPr>
          <w:rFonts w:ascii="Arial" w:hAnsi="Arial" w:cs="Arial"/>
          <w:sz w:val="20"/>
          <w:szCs w:val="20"/>
        </w:rPr>
        <w:tab/>
      </w:r>
      <w:r w:rsidRPr="00CF56D1">
        <w:rPr>
          <w:rFonts w:ascii="Arial" w:hAnsi="Arial" w:cs="Arial"/>
          <w:sz w:val="20"/>
          <w:szCs w:val="20"/>
        </w:rPr>
        <w:t xml:space="preserve">Уведомление Общества о случаях склонения работника к совершению коррупционных правонарушений (далее - уведомление) осуществляется письменно </w:t>
      </w:r>
      <w:r w:rsidR="00021658" w:rsidRPr="00CF56D1">
        <w:rPr>
          <w:rFonts w:ascii="Arial" w:hAnsi="Arial" w:cs="Arial"/>
          <w:sz w:val="20"/>
          <w:szCs w:val="20"/>
        </w:rPr>
        <w:t xml:space="preserve">по форме согласно Приложению 2 </w:t>
      </w:r>
      <w:r w:rsidRPr="00CF56D1">
        <w:rPr>
          <w:rFonts w:ascii="Arial" w:hAnsi="Arial" w:cs="Arial"/>
          <w:sz w:val="20"/>
          <w:szCs w:val="20"/>
        </w:rPr>
        <w:t>путем направления такого уведомления по электронной почте на адрес</w:t>
      </w:r>
      <w:r w:rsidR="003E57B0">
        <w:rPr>
          <w:rFonts w:ascii="Arial" w:hAnsi="Arial" w:cs="Arial"/>
          <w:sz w:val="20"/>
          <w:szCs w:val="20"/>
        </w:rPr>
        <w:t>:</w:t>
      </w:r>
      <w:r w:rsidRPr="00CF56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5926">
        <w:rPr>
          <w:rFonts w:ascii="Times New Roman" w:hAnsi="Times New Roman" w:cs="Times New Roman"/>
          <w:sz w:val="24"/>
          <w:szCs w:val="24"/>
          <w:lang w:val="en-US"/>
        </w:rPr>
        <w:t>baibekovin</w:t>
      </w:r>
      <w:proofErr w:type="spellEnd"/>
      <w:r w:rsidR="00BB59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5926">
        <w:rPr>
          <w:rFonts w:ascii="Times New Roman" w:hAnsi="Times New Roman" w:cs="Times New Roman"/>
          <w:sz w:val="24"/>
          <w:szCs w:val="24"/>
          <w:lang w:val="en-US"/>
        </w:rPr>
        <w:t>tcselnet</w:t>
      </w:r>
      <w:proofErr w:type="spellEnd"/>
      <w:r w:rsidR="00BB59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59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5926">
        <w:rPr>
          <w:rFonts w:ascii="Arial" w:hAnsi="Arial" w:cs="Arial"/>
          <w:sz w:val="24"/>
          <w:szCs w:val="24"/>
        </w:rPr>
        <w:t>.</w:t>
      </w:r>
    </w:p>
    <w:p w:rsidR="00087A2F" w:rsidRPr="00CF56D1" w:rsidRDefault="00087A2F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2.</w:t>
      </w:r>
      <w:r w:rsidR="00021658" w:rsidRPr="00CF56D1">
        <w:rPr>
          <w:rFonts w:ascii="Arial" w:hAnsi="Arial" w:cs="Arial"/>
          <w:sz w:val="20"/>
          <w:szCs w:val="20"/>
        </w:rPr>
        <w:tab/>
      </w:r>
      <w:r w:rsidRPr="00CF56D1">
        <w:rPr>
          <w:rFonts w:ascii="Arial" w:hAnsi="Arial" w:cs="Arial"/>
          <w:sz w:val="20"/>
          <w:szCs w:val="20"/>
        </w:rPr>
        <w:t>Работник обязан незамедлительно уведомить Общество обо всех случаях обращения к нему каких-либо лиц в целях склонения его к совершению коррупционных правонарушений.</w:t>
      </w:r>
    </w:p>
    <w:p w:rsidR="00087A2F" w:rsidRPr="00CF56D1" w:rsidRDefault="00087A2F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В случае нахождения Работника в командировке, в отпуске, вне места работы он обязан уведомить Общество незамедлительно с момента прибытия к месту работы.</w:t>
      </w:r>
    </w:p>
    <w:p w:rsidR="00087A2F" w:rsidRPr="00CF56D1" w:rsidRDefault="00087A2F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3.</w:t>
      </w:r>
      <w:r w:rsidR="00021658" w:rsidRPr="00CF56D1">
        <w:rPr>
          <w:rFonts w:ascii="Arial" w:hAnsi="Arial" w:cs="Arial"/>
          <w:sz w:val="20"/>
          <w:szCs w:val="20"/>
        </w:rPr>
        <w:tab/>
      </w:r>
      <w:r w:rsidRPr="00CF56D1">
        <w:rPr>
          <w:rFonts w:ascii="Arial" w:hAnsi="Arial" w:cs="Arial"/>
          <w:sz w:val="20"/>
          <w:szCs w:val="20"/>
        </w:rPr>
        <w:t>Перечень сведений, подлежащих отражению в уведомлении, должен содержать:</w:t>
      </w:r>
    </w:p>
    <w:p w:rsidR="00087A2F" w:rsidRPr="00CF56D1" w:rsidRDefault="00087A2F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- фамилию, имя, отчество, должность, место жительства и телефон лица, направившего уведомление;</w:t>
      </w:r>
    </w:p>
    <w:p w:rsidR="00087A2F" w:rsidRPr="00CF56D1" w:rsidRDefault="00087A2F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- описание обстоятельств, при которых стало известно о случаях обращения к </w:t>
      </w:r>
      <w:r w:rsidR="00683E21" w:rsidRPr="00CF56D1">
        <w:rPr>
          <w:rFonts w:ascii="Arial" w:hAnsi="Arial" w:cs="Arial"/>
          <w:sz w:val="20"/>
          <w:szCs w:val="20"/>
        </w:rPr>
        <w:t xml:space="preserve">работнику </w:t>
      </w:r>
      <w:r w:rsidRPr="00CF56D1">
        <w:rPr>
          <w:rFonts w:ascii="Arial" w:hAnsi="Arial" w:cs="Arial"/>
          <w:sz w:val="20"/>
          <w:szCs w:val="20"/>
        </w:rPr>
        <w:t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</w:t>
      </w:r>
      <w:r w:rsidR="00683E21" w:rsidRPr="00CF56D1">
        <w:rPr>
          <w:rFonts w:ascii="Arial" w:hAnsi="Arial" w:cs="Arial"/>
          <w:sz w:val="20"/>
          <w:szCs w:val="20"/>
        </w:rPr>
        <w:t xml:space="preserve"> работником</w:t>
      </w:r>
      <w:r w:rsidRPr="00CF56D1">
        <w:rPr>
          <w:rFonts w:ascii="Arial" w:hAnsi="Arial" w:cs="Arial"/>
          <w:sz w:val="20"/>
          <w:szCs w:val="20"/>
        </w:rPr>
        <w:t xml:space="preserve">, указанным в пункте </w:t>
      </w:r>
      <w:r w:rsidR="000A48BE" w:rsidRPr="00CF56D1">
        <w:rPr>
          <w:rFonts w:ascii="Arial" w:hAnsi="Arial" w:cs="Arial"/>
          <w:sz w:val="20"/>
          <w:szCs w:val="20"/>
        </w:rPr>
        <w:t>5</w:t>
      </w:r>
      <w:r w:rsidRPr="00CF56D1">
        <w:rPr>
          <w:rFonts w:ascii="Arial" w:hAnsi="Arial" w:cs="Arial"/>
          <w:sz w:val="20"/>
          <w:szCs w:val="20"/>
        </w:rPr>
        <w:t xml:space="preserve"> настоящ</w:t>
      </w:r>
      <w:r w:rsidR="00683E21" w:rsidRPr="00CF56D1">
        <w:rPr>
          <w:rFonts w:ascii="Arial" w:hAnsi="Arial" w:cs="Arial"/>
          <w:sz w:val="20"/>
          <w:szCs w:val="20"/>
        </w:rPr>
        <w:t>его Порядка</w:t>
      </w:r>
      <w:r w:rsidRPr="00CF56D1">
        <w:rPr>
          <w:rFonts w:ascii="Arial" w:hAnsi="Arial" w:cs="Arial"/>
          <w:sz w:val="20"/>
          <w:szCs w:val="20"/>
        </w:rPr>
        <w:t>, указывается фамилия, имя, отчество и должность</w:t>
      </w:r>
      <w:r w:rsidR="00683E21" w:rsidRPr="00CF56D1">
        <w:rPr>
          <w:rFonts w:ascii="Arial" w:hAnsi="Arial" w:cs="Arial"/>
          <w:sz w:val="20"/>
          <w:szCs w:val="20"/>
        </w:rPr>
        <w:t xml:space="preserve"> работника</w:t>
      </w:r>
      <w:r w:rsidRPr="00CF56D1">
        <w:rPr>
          <w:rFonts w:ascii="Arial" w:hAnsi="Arial" w:cs="Arial"/>
          <w:sz w:val="20"/>
          <w:szCs w:val="20"/>
        </w:rPr>
        <w:t>, которого склоняют к совершению коррупционных правонарушений;</w:t>
      </w:r>
    </w:p>
    <w:p w:rsidR="00087A2F" w:rsidRPr="00CF56D1" w:rsidRDefault="00087A2F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 xml:space="preserve">- подробные сведения о коррупционных правонарушениях, которые должен был бы совершить </w:t>
      </w:r>
      <w:r w:rsidR="00683E21" w:rsidRPr="00CF56D1">
        <w:rPr>
          <w:rFonts w:ascii="Arial" w:hAnsi="Arial" w:cs="Arial"/>
          <w:sz w:val="20"/>
          <w:szCs w:val="20"/>
        </w:rPr>
        <w:t xml:space="preserve">работник </w:t>
      </w:r>
      <w:r w:rsidRPr="00CF56D1">
        <w:rPr>
          <w:rFonts w:ascii="Arial" w:hAnsi="Arial" w:cs="Arial"/>
          <w:sz w:val="20"/>
          <w:szCs w:val="20"/>
        </w:rPr>
        <w:t>по просьбе обратившихся лиц;</w:t>
      </w:r>
    </w:p>
    <w:p w:rsidR="00087A2F" w:rsidRPr="00CF56D1" w:rsidRDefault="00087A2F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- все известные сведения о физическом (юридическом) лице, склоняющем к коррупционному правонарушению;</w:t>
      </w:r>
    </w:p>
    <w:p w:rsidR="00087A2F" w:rsidRPr="00CF56D1" w:rsidRDefault="00087A2F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87A2F" w:rsidRPr="00CF56D1" w:rsidRDefault="00683E21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3</w:t>
      </w:r>
      <w:r w:rsidR="00087A2F" w:rsidRPr="00CF56D1">
        <w:rPr>
          <w:rFonts w:ascii="Arial" w:hAnsi="Arial" w:cs="Arial"/>
          <w:sz w:val="20"/>
          <w:szCs w:val="20"/>
        </w:rPr>
        <w:t>.</w:t>
      </w:r>
      <w:r w:rsidR="00021658" w:rsidRPr="00CF56D1">
        <w:rPr>
          <w:rFonts w:ascii="Arial" w:hAnsi="Arial" w:cs="Arial"/>
          <w:sz w:val="20"/>
          <w:szCs w:val="20"/>
        </w:rPr>
        <w:tab/>
      </w:r>
      <w:r w:rsidRPr="00CF56D1">
        <w:rPr>
          <w:rFonts w:ascii="Arial" w:hAnsi="Arial" w:cs="Arial"/>
          <w:sz w:val="20"/>
          <w:szCs w:val="20"/>
        </w:rPr>
        <w:t>Общество обязано обеспечить к</w:t>
      </w:r>
      <w:r w:rsidR="00087A2F" w:rsidRPr="00CF56D1">
        <w:rPr>
          <w:rFonts w:ascii="Arial" w:hAnsi="Arial" w:cs="Arial"/>
          <w:sz w:val="20"/>
          <w:szCs w:val="20"/>
        </w:rPr>
        <w:t>онфиденциальность полученных сведений.</w:t>
      </w:r>
    </w:p>
    <w:p w:rsidR="00087A2F" w:rsidRPr="00CF56D1" w:rsidRDefault="000A48BE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4</w:t>
      </w:r>
      <w:r w:rsidR="00087A2F" w:rsidRPr="00CF56D1">
        <w:rPr>
          <w:rFonts w:ascii="Arial" w:hAnsi="Arial" w:cs="Arial"/>
          <w:sz w:val="20"/>
          <w:szCs w:val="20"/>
        </w:rPr>
        <w:t>.</w:t>
      </w:r>
      <w:r w:rsidR="00021658" w:rsidRPr="00CF56D1">
        <w:rPr>
          <w:rFonts w:ascii="Arial" w:hAnsi="Arial" w:cs="Arial"/>
          <w:sz w:val="20"/>
          <w:szCs w:val="20"/>
        </w:rPr>
        <w:tab/>
      </w:r>
      <w:r w:rsidR="00087A2F" w:rsidRPr="00CF56D1">
        <w:rPr>
          <w:rFonts w:ascii="Arial" w:hAnsi="Arial" w:cs="Arial"/>
          <w:sz w:val="20"/>
          <w:szCs w:val="20"/>
        </w:rPr>
        <w:t xml:space="preserve">Уведомление направляется </w:t>
      </w:r>
      <w:r w:rsidRPr="00CF56D1">
        <w:rPr>
          <w:rFonts w:ascii="Arial" w:hAnsi="Arial" w:cs="Arial"/>
          <w:sz w:val="20"/>
          <w:szCs w:val="20"/>
        </w:rPr>
        <w:t xml:space="preserve">Обществом </w:t>
      </w:r>
      <w:r w:rsidR="00087A2F" w:rsidRPr="00CF56D1">
        <w:rPr>
          <w:rFonts w:ascii="Arial" w:hAnsi="Arial" w:cs="Arial"/>
          <w:sz w:val="20"/>
          <w:szCs w:val="20"/>
        </w:rPr>
        <w:t xml:space="preserve">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="00087A2F" w:rsidRPr="00CF56D1">
        <w:rPr>
          <w:rFonts w:ascii="Arial" w:hAnsi="Arial" w:cs="Arial"/>
          <w:sz w:val="20"/>
          <w:szCs w:val="20"/>
        </w:rPr>
        <w:t>с даты</w:t>
      </w:r>
      <w:proofErr w:type="gramEnd"/>
      <w:r w:rsidR="00087A2F" w:rsidRPr="00CF56D1">
        <w:rPr>
          <w:rFonts w:ascii="Arial" w:hAnsi="Arial" w:cs="Arial"/>
          <w:sz w:val="20"/>
          <w:szCs w:val="20"/>
        </w:rPr>
        <w:t xml:space="preserve"> его</w:t>
      </w:r>
      <w:r w:rsidR="006A3D9E" w:rsidRPr="00CF56D1">
        <w:rPr>
          <w:rFonts w:ascii="Arial" w:hAnsi="Arial" w:cs="Arial"/>
          <w:sz w:val="20"/>
          <w:szCs w:val="20"/>
        </w:rPr>
        <w:t xml:space="preserve"> </w:t>
      </w:r>
      <w:r w:rsidRPr="00CF56D1">
        <w:rPr>
          <w:rFonts w:ascii="Arial" w:hAnsi="Arial" w:cs="Arial"/>
          <w:sz w:val="20"/>
          <w:szCs w:val="20"/>
        </w:rPr>
        <w:t>получения от работника</w:t>
      </w:r>
      <w:r w:rsidR="00087A2F" w:rsidRPr="00CF56D1">
        <w:rPr>
          <w:rFonts w:ascii="Arial" w:hAnsi="Arial" w:cs="Arial"/>
          <w:sz w:val="20"/>
          <w:szCs w:val="20"/>
        </w:rPr>
        <w:t xml:space="preserve">. По решению </w:t>
      </w:r>
      <w:r w:rsidRPr="00CF56D1">
        <w:rPr>
          <w:rFonts w:ascii="Arial" w:hAnsi="Arial" w:cs="Arial"/>
          <w:sz w:val="20"/>
          <w:szCs w:val="20"/>
        </w:rPr>
        <w:t xml:space="preserve">Генерального директора Общества </w:t>
      </w:r>
      <w:r w:rsidR="00087A2F" w:rsidRPr="00CF56D1">
        <w:rPr>
          <w:rFonts w:ascii="Arial" w:hAnsi="Arial" w:cs="Arial"/>
          <w:sz w:val="20"/>
          <w:szCs w:val="20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87A2F" w:rsidRPr="00CF56D1" w:rsidRDefault="00087A2F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87A2F" w:rsidRPr="00CF56D1" w:rsidRDefault="000A48BE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5</w:t>
      </w:r>
      <w:r w:rsidR="00087A2F" w:rsidRPr="00CF56D1">
        <w:rPr>
          <w:rFonts w:ascii="Arial" w:hAnsi="Arial" w:cs="Arial"/>
          <w:sz w:val="20"/>
          <w:szCs w:val="20"/>
        </w:rPr>
        <w:t>.</w:t>
      </w:r>
      <w:r w:rsidR="00021658" w:rsidRPr="00CF56D1">
        <w:rPr>
          <w:rFonts w:ascii="Arial" w:hAnsi="Arial" w:cs="Arial"/>
          <w:sz w:val="20"/>
          <w:szCs w:val="20"/>
        </w:rPr>
        <w:tab/>
      </w:r>
      <w:r w:rsidRPr="00CF56D1">
        <w:rPr>
          <w:rFonts w:ascii="Arial" w:hAnsi="Arial" w:cs="Arial"/>
          <w:sz w:val="20"/>
          <w:szCs w:val="20"/>
        </w:rPr>
        <w:t>Работник</w:t>
      </w:r>
      <w:r w:rsidR="00087A2F" w:rsidRPr="00CF56D1">
        <w:rPr>
          <w:rFonts w:ascii="Arial" w:hAnsi="Arial" w:cs="Arial"/>
          <w:sz w:val="20"/>
          <w:szCs w:val="20"/>
        </w:rPr>
        <w:t xml:space="preserve">, которому стало известно о факте обращения к иным </w:t>
      </w:r>
      <w:r w:rsidRPr="00CF56D1">
        <w:rPr>
          <w:rFonts w:ascii="Arial" w:hAnsi="Arial" w:cs="Arial"/>
          <w:sz w:val="20"/>
          <w:szCs w:val="20"/>
        </w:rPr>
        <w:t xml:space="preserve">работникам Общества </w:t>
      </w:r>
      <w:r w:rsidR="00087A2F" w:rsidRPr="00CF56D1">
        <w:rPr>
          <w:rFonts w:ascii="Arial" w:hAnsi="Arial" w:cs="Arial"/>
          <w:sz w:val="20"/>
          <w:szCs w:val="20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вправе уведомлять об этом </w:t>
      </w:r>
      <w:r w:rsidRPr="00CF56D1">
        <w:rPr>
          <w:rFonts w:ascii="Arial" w:hAnsi="Arial" w:cs="Arial"/>
          <w:sz w:val="20"/>
          <w:szCs w:val="20"/>
        </w:rPr>
        <w:t xml:space="preserve">Общество </w:t>
      </w:r>
      <w:r w:rsidR="00087A2F" w:rsidRPr="00CF56D1">
        <w:rPr>
          <w:rFonts w:ascii="Arial" w:hAnsi="Arial" w:cs="Arial"/>
          <w:sz w:val="20"/>
          <w:szCs w:val="20"/>
        </w:rPr>
        <w:t xml:space="preserve">в </w:t>
      </w:r>
      <w:r w:rsidR="006A3D9E" w:rsidRPr="00CF56D1">
        <w:rPr>
          <w:rFonts w:ascii="Arial" w:hAnsi="Arial" w:cs="Arial"/>
          <w:sz w:val="20"/>
          <w:szCs w:val="20"/>
        </w:rPr>
        <w:t xml:space="preserve">соответствии с настоящим </w:t>
      </w:r>
      <w:r w:rsidR="00787FE7" w:rsidRPr="00CF56D1">
        <w:rPr>
          <w:rFonts w:ascii="Arial" w:hAnsi="Arial" w:cs="Arial"/>
          <w:sz w:val="20"/>
          <w:szCs w:val="20"/>
        </w:rPr>
        <w:t>П</w:t>
      </w:r>
      <w:r w:rsidR="00087A2F" w:rsidRPr="00CF56D1">
        <w:rPr>
          <w:rFonts w:ascii="Arial" w:hAnsi="Arial" w:cs="Arial"/>
          <w:sz w:val="20"/>
          <w:szCs w:val="20"/>
        </w:rPr>
        <w:t>орядк</w:t>
      </w:r>
      <w:r w:rsidR="006A3D9E" w:rsidRPr="00CF56D1">
        <w:rPr>
          <w:rFonts w:ascii="Arial" w:hAnsi="Arial" w:cs="Arial"/>
          <w:sz w:val="20"/>
          <w:szCs w:val="20"/>
        </w:rPr>
        <w:t>ом</w:t>
      </w:r>
      <w:r w:rsidR="00087A2F" w:rsidRPr="00CF56D1">
        <w:rPr>
          <w:rFonts w:ascii="Arial" w:hAnsi="Arial" w:cs="Arial"/>
          <w:sz w:val="20"/>
          <w:szCs w:val="20"/>
        </w:rPr>
        <w:t>.</w:t>
      </w:r>
    </w:p>
    <w:p w:rsidR="00087A2F" w:rsidRPr="00CF56D1" w:rsidRDefault="006A3D9E" w:rsidP="00087A2F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t>6</w:t>
      </w:r>
      <w:r w:rsidR="00087A2F" w:rsidRPr="00CF56D1">
        <w:rPr>
          <w:rFonts w:ascii="Arial" w:hAnsi="Arial" w:cs="Arial"/>
          <w:sz w:val="20"/>
          <w:szCs w:val="20"/>
        </w:rPr>
        <w:t>.</w:t>
      </w:r>
      <w:r w:rsidR="00021658" w:rsidRPr="00CF56D1">
        <w:rPr>
          <w:rFonts w:ascii="Arial" w:hAnsi="Arial" w:cs="Arial"/>
          <w:sz w:val="20"/>
          <w:szCs w:val="20"/>
        </w:rPr>
        <w:tab/>
      </w:r>
      <w:proofErr w:type="gramStart"/>
      <w:r w:rsidR="00BB5926">
        <w:rPr>
          <w:rFonts w:ascii="Arial" w:hAnsi="Arial" w:cs="Arial"/>
          <w:sz w:val="20"/>
          <w:szCs w:val="20"/>
        </w:rPr>
        <w:t>Исполнительный</w:t>
      </w:r>
      <w:r w:rsidRPr="00CF56D1">
        <w:rPr>
          <w:rFonts w:ascii="Arial" w:hAnsi="Arial" w:cs="Arial"/>
          <w:sz w:val="20"/>
          <w:szCs w:val="20"/>
        </w:rPr>
        <w:t xml:space="preserve"> директор Общества обязан принять </w:t>
      </w:r>
      <w:r w:rsidR="00087A2F" w:rsidRPr="00CF56D1">
        <w:rPr>
          <w:rFonts w:ascii="Arial" w:hAnsi="Arial" w:cs="Arial"/>
          <w:sz w:val="20"/>
          <w:szCs w:val="20"/>
        </w:rPr>
        <w:t>меры по защите</w:t>
      </w:r>
      <w:r w:rsidRPr="00CF56D1">
        <w:rPr>
          <w:rFonts w:ascii="Arial" w:hAnsi="Arial" w:cs="Arial"/>
          <w:sz w:val="20"/>
          <w:szCs w:val="20"/>
        </w:rPr>
        <w:t xml:space="preserve"> работника</w:t>
      </w:r>
      <w:r w:rsidR="00087A2F" w:rsidRPr="00CF56D1">
        <w:rPr>
          <w:rFonts w:ascii="Arial" w:hAnsi="Arial" w:cs="Arial"/>
          <w:sz w:val="20"/>
          <w:szCs w:val="20"/>
        </w:rPr>
        <w:t>, уведомившего</w:t>
      </w:r>
      <w:r w:rsidRPr="00CF56D1">
        <w:rPr>
          <w:rFonts w:ascii="Arial" w:hAnsi="Arial" w:cs="Arial"/>
          <w:sz w:val="20"/>
          <w:szCs w:val="20"/>
        </w:rPr>
        <w:t xml:space="preserve"> Общество </w:t>
      </w:r>
      <w:r w:rsidR="00087A2F" w:rsidRPr="00CF56D1">
        <w:rPr>
          <w:rFonts w:ascii="Arial" w:hAnsi="Arial" w:cs="Arial"/>
          <w:sz w:val="20"/>
          <w:szCs w:val="20"/>
        </w:rPr>
        <w:t xml:space="preserve">о фактах обращения в целях склонения его к совершению коррупционного правонарушения, о фактах обращения к иным </w:t>
      </w:r>
      <w:r w:rsidRPr="00CF56D1">
        <w:rPr>
          <w:rFonts w:ascii="Arial" w:hAnsi="Arial" w:cs="Arial"/>
          <w:sz w:val="20"/>
          <w:szCs w:val="20"/>
        </w:rPr>
        <w:t xml:space="preserve">работникам </w:t>
      </w:r>
      <w:r w:rsidR="00087A2F" w:rsidRPr="00CF56D1">
        <w:rPr>
          <w:rFonts w:ascii="Arial" w:hAnsi="Arial" w:cs="Arial"/>
          <w:sz w:val="20"/>
          <w:szCs w:val="20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в </w:t>
      </w:r>
      <w:r w:rsidR="00087A2F" w:rsidRPr="00CF56D1">
        <w:rPr>
          <w:rFonts w:ascii="Arial" w:hAnsi="Arial" w:cs="Arial"/>
          <w:sz w:val="20"/>
          <w:szCs w:val="20"/>
        </w:rPr>
        <w:lastRenderedPageBreak/>
        <w:t xml:space="preserve">части обеспечения </w:t>
      </w:r>
      <w:r w:rsidR="00B12000" w:rsidRPr="00CF56D1">
        <w:rPr>
          <w:rFonts w:ascii="Arial" w:hAnsi="Arial" w:cs="Arial"/>
          <w:sz w:val="20"/>
          <w:szCs w:val="20"/>
        </w:rPr>
        <w:t xml:space="preserve">работнику </w:t>
      </w:r>
      <w:r w:rsidR="00087A2F" w:rsidRPr="00CF56D1">
        <w:rPr>
          <w:rFonts w:ascii="Arial" w:hAnsi="Arial" w:cs="Arial"/>
          <w:sz w:val="20"/>
          <w:szCs w:val="20"/>
        </w:rPr>
        <w:t>гарантий, предотвращающих его неправомерное увольнение, перевод на нижестоящую должность, лишение или снижение</w:t>
      </w:r>
      <w:proofErr w:type="gramEnd"/>
      <w:r w:rsidR="00087A2F" w:rsidRPr="00CF56D1">
        <w:rPr>
          <w:rFonts w:ascii="Arial" w:hAnsi="Arial" w:cs="Arial"/>
          <w:sz w:val="20"/>
          <w:szCs w:val="20"/>
        </w:rPr>
        <w:t xml:space="preserve"> размера премии, перенос времени отпуска, привлечение к дисциплинарной ответственности в период рассмотрения представленного </w:t>
      </w:r>
      <w:r w:rsidR="00B12000" w:rsidRPr="00CF56D1">
        <w:rPr>
          <w:rFonts w:ascii="Arial" w:hAnsi="Arial" w:cs="Arial"/>
          <w:sz w:val="20"/>
          <w:szCs w:val="20"/>
        </w:rPr>
        <w:t xml:space="preserve">работником </w:t>
      </w:r>
      <w:r w:rsidR="00087A2F" w:rsidRPr="00CF56D1">
        <w:rPr>
          <w:rFonts w:ascii="Arial" w:hAnsi="Arial" w:cs="Arial"/>
          <w:sz w:val="20"/>
          <w:szCs w:val="20"/>
        </w:rPr>
        <w:t>уведомления.</w:t>
      </w:r>
    </w:p>
    <w:p w:rsidR="00021658" w:rsidRPr="00CF56D1" w:rsidRDefault="00021658">
      <w:pPr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br w:type="page"/>
      </w:r>
    </w:p>
    <w:p w:rsidR="00021658" w:rsidRPr="00CF56D1" w:rsidRDefault="00021658" w:rsidP="00021658">
      <w:pPr>
        <w:autoSpaceDE w:val="0"/>
        <w:autoSpaceDN w:val="0"/>
        <w:spacing w:before="240" w:after="0" w:line="240" w:lineRule="auto"/>
        <w:ind w:left="5443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 2</w:t>
      </w:r>
    </w:p>
    <w:p w:rsidR="00021658" w:rsidRPr="00CF56D1" w:rsidRDefault="00021658" w:rsidP="00021658">
      <w:pPr>
        <w:autoSpaceDE w:val="0"/>
        <w:autoSpaceDN w:val="0"/>
        <w:spacing w:after="0" w:line="240" w:lineRule="auto"/>
        <w:ind w:left="5443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A3897" w:rsidRPr="00CF56D1" w:rsidRDefault="00787FE7" w:rsidP="00787FE7">
      <w:pPr>
        <w:autoSpaceDE w:val="0"/>
        <w:autoSpaceDN w:val="0"/>
        <w:spacing w:after="0" w:line="240" w:lineRule="auto"/>
        <w:ind w:left="4112" w:firstLine="136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        </w:t>
      </w:r>
      <w:r w:rsidR="00BB5926">
        <w:rPr>
          <w:rFonts w:ascii="Arial" w:eastAsiaTheme="minorEastAsia" w:hAnsi="Arial" w:cs="Arial"/>
          <w:sz w:val="20"/>
          <w:szCs w:val="20"/>
          <w:lang w:eastAsia="ru-RU"/>
        </w:rPr>
        <w:t>Исполнительному</w:t>
      </w: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 директору А</w:t>
      </w:r>
      <w:r w:rsidR="00021658" w:rsidRPr="00CF56D1">
        <w:rPr>
          <w:rFonts w:ascii="Arial" w:eastAsiaTheme="minorEastAsia" w:hAnsi="Arial" w:cs="Arial"/>
          <w:sz w:val="20"/>
          <w:szCs w:val="20"/>
          <w:lang w:eastAsia="ru-RU"/>
        </w:rPr>
        <w:t>О «</w:t>
      </w:r>
      <w:r w:rsidR="00BB5926">
        <w:rPr>
          <w:rFonts w:ascii="Arial" w:eastAsiaTheme="minorEastAsia" w:hAnsi="Arial" w:cs="Arial"/>
          <w:sz w:val="20"/>
          <w:szCs w:val="20"/>
          <w:lang w:eastAsia="ru-RU"/>
        </w:rPr>
        <w:t>ОРЭ</w:t>
      </w:r>
      <w:proofErr w:type="gramStart"/>
      <w:r w:rsidR="00BB5926">
        <w:rPr>
          <w:rFonts w:ascii="Arial" w:eastAsiaTheme="minorEastAsia" w:hAnsi="Arial" w:cs="Arial"/>
          <w:sz w:val="20"/>
          <w:szCs w:val="20"/>
          <w:lang w:eastAsia="ru-RU"/>
        </w:rPr>
        <w:t>С-</w:t>
      </w:r>
      <w:proofErr w:type="gramEnd"/>
      <w:r w:rsidR="00BB5926">
        <w:rPr>
          <w:rFonts w:ascii="Arial" w:eastAsiaTheme="minorEastAsia" w:hAnsi="Arial" w:cs="Arial"/>
          <w:sz w:val="20"/>
          <w:szCs w:val="20"/>
          <w:lang w:eastAsia="ru-RU"/>
        </w:rPr>
        <w:t xml:space="preserve"> Тамбов</w:t>
      </w:r>
      <w:r w:rsidR="00021658" w:rsidRPr="00CF56D1">
        <w:rPr>
          <w:rFonts w:ascii="Arial" w:eastAsiaTheme="minorEastAsia" w:hAnsi="Arial" w:cs="Arial"/>
          <w:sz w:val="20"/>
          <w:szCs w:val="20"/>
          <w:lang w:eastAsia="ru-RU"/>
        </w:rPr>
        <w:t>»</w:t>
      </w:r>
      <w:r w:rsidR="00047D0B"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234F2" w:rsidRPr="00CF56D1" w:rsidRDefault="005234F2" w:rsidP="00EA3897">
      <w:pPr>
        <w:autoSpaceDE w:val="0"/>
        <w:autoSpaceDN w:val="0"/>
        <w:spacing w:after="0" w:line="240" w:lineRule="auto"/>
        <w:ind w:left="4962" w:hanging="142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</w:t>
      </w:r>
    </w:p>
    <w:p w:rsidR="00021658" w:rsidRPr="00CF56D1" w:rsidRDefault="00021658" w:rsidP="00021658">
      <w:pPr>
        <w:autoSpaceDE w:val="0"/>
        <w:autoSpaceDN w:val="0"/>
        <w:spacing w:after="0" w:line="240" w:lineRule="auto"/>
        <w:ind w:left="5443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A3897" w:rsidRPr="00CF56D1" w:rsidRDefault="00021658" w:rsidP="00EA3897">
      <w:pPr>
        <w:autoSpaceDE w:val="0"/>
        <w:autoSpaceDN w:val="0"/>
        <w:spacing w:after="0" w:line="240" w:lineRule="auto"/>
        <w:ind w:firstLine="48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От</w:t>
      </w:r>
      <w:r w:rsidR="00EA3897"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 ______________________________________</w:t>
      </w:r>
    </w:p>
    <w:p w:rsidR="00EA3897" w:rsidRPr="00CF56D1" w:rsidRDefault="00EA3897" w:rsidP="00EA3897">
      <w:pPr>
        <w:autoSpaceDE w:val="0"/>
        <w:autoSpaceDN w:val="0"/>
        <w:spacing w:after="0" w:line="240" w:lineRule="auto"/>
        <w:ind w:firstLine="48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(Ф.И.О. работника)</w:t>
      </w:r>
    </w:p>
    <w:p w:rsidR="00EA3897" w:rsidRPr="00CF56D1" w:rsidRDefault="00EA3897" w:rsidP="00047D0B">
      <w:pPr>
        <w:autoSpaceDE w:val="0"/>
        <w:autoSpaceDN w:val="0"/>
        <w:spacing w:before="120" w:after="12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47D0B" w:rsidRPr="00CF56D1" w:rsidRDefault="00021658" w:rsidP="00047D0B">
      <w:pPr>
        <w:autoSpaceDE w:val="0"/>
        <w:autoSpaceDN w:val="0"/>
        <w:spacing w:before="120" w:after="120" w:line="240" w:lineRule="auto"/>
        <w:jc w:val="center"/>
        <w:rPr>
          <w:rFonts w:ascii="Arial" w:eastAsiaTheme="minorEastAsia" w:hAnsi="Arial" w:cs="Arial"/>
          <w:b/>
          <w:bCs/>
          <w:spacing w:val="60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b/>
          <w:bCs/>
          <w:spacing w:val="60"/>
          <w:sz w:val="20"/>
          <w:szCs w:val="20"/>
          <w:lang w:eastAsia="ru-RU"/>
        </w:rPr>
        <w:t>УВЕДОМЛЕНИЕ</w:t>
      </w:r>
    </w:p>
    <w:p w:rsidR="00047D0B" w:rsidRPr="00CF56D1" w:rsidRDefault="00EA3897" w:rsidP="00047D0B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 с</w:t>
      </w:r>
      <w:r w:rsidR="00047D0B" w:rsidRPr="00CF56D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лучаях с</w:t>
      </w:r>
      <w:r w:rsidR="00021658" w:rsidRPr="00CF56D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клонения</w:t>
      </w:r>
      <w:r w:rsidR="00047D0B" w:rsidRPr="00CF56D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работника</w:t>
      </w:r>
    </w:p>
    <w:p w:rsidR="00021658" w:rsidRPr="00CF56D1" w:rsidRDefault="00021658" w:rsidP="00047D0B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:rsidR="00047D0B" w:rsidRPr="00CF56D1" w:rsidRDefault="00047D0B" w:rsidP="00047D0B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021658" w:rsidRPr="00CF56D1" w:rsidRDefault="00021658" w:rsidP="00021658">
      <w:pPr>
        <w:autoSpaceDE w:val="0"/>
        <w:autoSpaceDN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Сообщаю, что:</w:t>
      </w:r>
    </w:p>
    <w:p w:rsidR="00021658" w:rsidRPr="00CF56D1" w:rsidRDefault="00021658" w:rsidP="00021658">
      <w:pPr>
        <w:autoSpaceDE w:val="0"/>
        <w:autoSpaceDN w:val="0"/>
        <w:spacing w:before="120" w:after="0" w:line="240" w:lineRule="auto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1.  </w:t>
      </w: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(описание обстоятельств, при которых стало известно о случаях обращения </w:t>
      </w:r>
      <w:proofErr w:type="gramEnd"/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к </w:t>
      </w:r>
      <w:r w:rsidR="00047D0B"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работнику </w:t>
      </w: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в связи с исполнением им служебных обязанностей</w:t>
      </w:r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F56D1">
        <w:rPr>
          <w:rFonts w:ascii="Arial" w:eastAsiaTheme="minorEastAsia" w:hAnsi="Arial" w:cs="Arial"/>
          <w:sz w:val="20"/>
          <w:szCs w:val="20"/>
          <w:lang w:eastAsia="ru-RU"/>
        </w:rPr>
        <w:t>каких-либо лиц в целях склонения его к совершению коррупционных правонарушений)</w:t>
      </w:r>
      <w:proofErr w:type="gramEnd"/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(дата, место, время, другие условия)</w:t>
      </w:r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tabs>
          <w:tab w:val="right" w:pos="9921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ab/>
        <w:t>.</w:t>
      </w: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autoSpaceDE w:val="0"/>
        <w:autoSpaceDN w:val="0"/>
        <w:spacing w:before="120" w:after="0" w:line="240" w:lineRule="auto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2.  </w:t>
      </w: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F56D1">
        <w:rPr>
          <w:rFonts w:ascii="Arial" w:eastAsiaTheme="minorEastAsia" w:hAnsi="Arial" w:cs="Arial"/>
          <w:sz w:val="20"/>
          <w:szCs w:val="20"/>
          <w:lang w:eastAsia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47D0B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работник </w:t>
      </w:r>
      <w:r w:rsidR="00021658" w:rsidRPr="00CF56D1">
        <w:rPr>
          <w:rFonts w:ascii="Arial" w:eastAsiaTheme="minorEastAsia" w:hAnsi="Arial" w:cs="Arial"/>
          <w:sz w:val="20"/>
          <w:szCs w:val="20"/>
          <w:lang w:eastAsia="ru-RU"/>
        </w:rPr>
        <w:t>по просьбе обратившихся лиц)</w:t>
      </w:r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tabs>
          <w:tab w:val="right" w:pos="9921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ab/>
        <w:t>.</w:t>
      </w: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autoSpaceDE w:val="0"/>
        <w:autoSpaceDN w:val="0"/>
        <w:spacing w:before="120" w:after="0" w:line="240" w:lineRule="auto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3.  </w:t>
      </w: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F56D1">
        <w:rPr>
          <w:rFonts w:ascii="Arial" w:eastAsiaTheme="minorEastAsia" w:hAnsi="Arial" w:cs="Arial"/>
          <w:sz w:val="20"/>
          <w:szCs w:val="20"/>
          <w:lang w:eastAsia="ru-RU"/>
        </w:rPr>
        <w:t>(все известные сведения о физическом (юридическом) лице,</w:t>
      </w:r>
      <w:proofErr w:type="gramEnd"/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F56D1">
        <w:rPr>
          <w:rFonts w:ascii="Arial" w:eastAsiaTheme="minorEastAsia" w:hAnsi="Arial" w:cs="Arial"/>
          <w:sz w:val="20"/>
          <w:szCs w:val="20"/>
          <w:lang w:eastAsia="ru-RU"/>
        </w:rPr>
        <w:t>склоняющем</w:t>
      </w:r>
      <w:proofErr w:type="gramEnd"/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 к коррупционному правонарушению)</w:t>
      </w:r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tabs>
          <w:tab w:val="right" w:pos="9921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ab/>
        <w:t>.</w:t>
      </w: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autoSpaceDE w:val="0"/>
        <w:autoSpaceDN w:val="0"/>
        <w:spacing w:before="120" w:after="0" w:line="240" w:lineRule="auto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4.  </w:t>
      </w: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F56D1">
        <w:rPr>
          <w:rFonts w:ascii="Arial" w:eastAsiaTheme="minorEastAsia" w:hAnsi="Arial" w:cs="Arial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(подкуп, угроза, обман и т.д.), а также информация об отказе (согласии) принять</w:t>
      </w:r>
    </w:p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021658" w:rsidRPr="00CF56D1" w:rsidRDefault="00021658" w:rsidP="00021658">
      <w:pPr>
        <w:tabs>
          <w:tab w:val="right" w:pos="9921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ab/>
        <w:t>.</w:t>
      </w:r>
    </w:p>
    <w:p w:rsidR="00021658" w:rsidRPr="00CF56D1" w:rsidRDefault="00021658" w:rsidP="00021658">
      <w:pPr>
        <w:pBdr>
          <w:top w:val="single" w:sz="4" w:space="1" w:color="auto"/>
        </w:pBdr>
        <w:autoSpaceDE w:val="0"/>
        <w:autoSpaceDN w:val="0"/>
        <w:spacing w:line="240" w:lineRule="auto"/>
        <w:ind w:right="142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021658" w:rsidRPr="00CF56D1" w:rsidTr="00E74035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658" w:rsidRPr="00CF56D1" w:rsidRDefault="00021658" w:rsidP="000216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658" w:rsidRPr="00CF56D1" w:rsidRDefault="00021658" w:rsidP="000216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658" w:rsidRPr="00CF56D1" w:rsidRDefault="00021658" w:rsidP="000216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658" w:rsidRPr="00CF56D1" w:rsidRDefault="00021658" w:rsidP="000216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658" w:rsidRPr="00CF56D1" w:rsidRDefault="00021658" w:rsidP="000216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021658" w:rsidRPr="00CF56D1" w:rsidTr="00E74035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658" w:rsidRPr="00CF56D1" w:rsidRDefault="00021658" w:rsidP="000216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56D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21658" w:rsidRPr="00CF56D1" w:rsidRDefault="00021658" w:rsidP="000216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1658" w:rsidRPr="00CF56D1" w:rsidRDefault="00021658" w:rsidP="000216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56D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21658" w:rsidRPr="00CF56D1" w:rsidRDefault="00021658" w:rsidP="000216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21658" w:rsidRPr="00CF56D1" w:rsidRDefault="00021658" w:rsidP="000216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56D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021658" w:rsidRPr="00CF56D1" w:rsidRDefault="00021658" w:rsidP="00021658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E3580" w:rsidRPr="00CF56D1" w:rsidRDefault="004E3580">
      <w:pPr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br w:type="page"/>
      </w:r>
    </w:p>
    <w:p w:rsidR="00087A2F" w:rsidRPr="00CF56D1" w:rsidRDefault="004E3580" w:rsidP="004E3580">
      <w:pPr>
        <w:spacing w:after="120"/>
        <w:ind w:firstLine="708"/>
        <w:jc w:val="right"/>
        <w:rPr>
          <w:rFonts w:ascii="Arial" w:hAnsi="Arial" w:cs="Arial"/>
          <w:sz w:val="20"/>
          <w:szCs w:val="20"/>
        </w:rPr>
      </w:pPr>
      <w:r w:rsidRPr="00CF56D1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D05F90" w:rsidRPr="00CF56D1" w:rsidRDefault="00D05F90" w:rsidP="00D05F90">
      <w:pPr>
        <w:autoSpaceDE w:val="0"/>
        <w:autoSpaceDN w:val="0"/>
        <w:spacing w:after="0" w:line="240" w:lineRule="auto"/>
        <w:ind w:left="4962" w:hanging="142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87FE7" w:rsidRPr="00CF56D1" w:rsidRDefault="00787FE7" w:rsidP="00787FE7">
      <w:pPr>
        <w:autoSpaceDE w:val="0"/>
        <w:autoSpaceDN w:val="0"/>
        <w:spacing w:after="0" w:line="240" w:lineRule="auto"/>
        <w:ind w:left="4112" w:firstLine="136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        </w:t>
      </w:r>
      <w:r w:rsidR="00BB5926">
        <w:rPr>
          <w:rFonts w:ascii="Arial" w:eastAsiaTheme="minorEastAsia" w:hAnsi="Arial" w:cs="Arial"/>
          <w:sz w:val="20"/>
          <w:szCs w:val="20"/>
          <w:lang w:eastAsia="ru-RU"/>
        </w:rPr>
        <w:t>Исполнительному</w:t>
      </w: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 директору АО «</w:t>
      </w:r>
      <w:r w:rsidR="00BB5926">
        <w:rPr>
          <w:rFonts w:ascii="Arial" w:eastAsiaTheme="minorEastAsia" w:hAnsi="Arial" w:cs="Arial"/>
          <w:sz w:val="20"/>
          <w:szCs w:val="20"/>
          <w:lang w:eastAsia="ru-RU"/>
        </w:rPr>
        <w:t>ОРЭ</w:t>
      </w:r>
      <w:proofErr w:type="gramStart"/>
      <w:r w:rsidR="00BB5926">
        <w:rPr>
          <w:rFonts w:ascii="Arial" w:eastAsiaTheme="minorEastAsia" w:hAnsi="Arial" w:cs="Arial"/>
          <w:sz w:val="20"/>
          <w:szCs w:val="20"/>
          <w:lang w:eastAsia="ru-RU"/>
        </w:rPr>
        <w:t>С-</w:t>
      </w:r>
      <w:proofErr w:type="gramEnd"/>
      <w:r w:rsidR="00BB5926">
        <w:rPr>
          <w:rFonts w:ascii="Arial" w:eastAsiaTheme="minorEastAsia" w:hAnsi="Arial" w:cs="Arial"/>
          <w:sz w:val="20"/>
          <w:szCs w:val="20"/>
          <w:lang w:eastAsia="ru-RU"/>
        </w:rPr>
        <w:t xml:space="preserve"> Тамбов</w:t>
      </w:r>
      <w:r w:rsidRPr="00CF56D1">
        <w:rPr>
          <w:rFonts w:ascii="Arial" w:eastAsiaTheme="minorEastAsia" w:hAnsi="Arial" w:cs="Arial"/>
          <w:sz w:val="20"/>
          <w:szCs w:val="20"/>
          <w:lang w:eastAsia="ru-RU"/>
        </w:rPr>
        <w:t xml:space="preserve">» </w:t>
      </w:r>
    </w:p>
    <w:p w:rsidR="00D05F90" w:rsidRPr="00CF56D1" w:rsidRDefault="005234F2" w:rsidP="00D05F90">
      <w:pPr>
        <w:autoSpaceDE w:val="0"/>
        <w:autoSpaceDN w:val="0"/>
        <w:spacing w:after="0" w:line="240" w:lineRule="auto"/>
        <w:ind w:left="5387" w:hanging="567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</w:t>
      </w:r>
    </w:p>
    <w:p w:rsidR="00D05F90" w:rsidRPr="00CF56D1" w:rsidRDefault="00D05F90" w:rsidP="00D05F90">
      <w:pPr>
        <w:autoSpaceDE w:val="0"/>
        <w:autoSpaceDN w:val="0"/>
        <w:spacing w:after="0" w:line="240" w:lineRule="auto"/>
        <w:ind w:left="5443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05F90" w:rsidRPr="00CF56D1" w:rsidRDefault="00D05F90" w:rsidP="00D05F90">
      <w:pPr>
        <w:autoSpaceDE w:val="0"/>
        <w:autoSpaceDN w:val="0"/>
        <w:spacing w:after="0" w:line="240" w:lineRule="auto"/>
        <w:ind w:firstLine="48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От ______________________________________</w:t>
      </w:r>
    </w:p>
    <w:p w:rsidR="00D05F90" w:rsidRPr="00CF56D1" w:rsidRDefault="00D05F90" w:rsidP="00D05F90">
      <w:pPr>
        <w:autoSpaceDE w:val="0"/>
        <w:autoSpaceDN w:val="0"/>
        <w:spacing w:after="0" w:line="240" w:lineRule="auto"/>
        <w:ind w:firstLine="48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(Ф.И.О. работника)</w:t>
      </w:r>
    </w:p>
    <w:p w:rsidR="00D05F90" w:rsidRPr="00CF56D1" w:rsidRDefault="00D05F90" w:rsidP="00D05F90">
      <w:pPr>
        <w:autoSpaceDE w:val="0"/>
        <w:autoSpaceDN w:val="0"/>
        <w:spacing w:before="120" w:after="12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E3580" w:rsidRPr="00CF56D1" w:rsidRDefault="004E3580" w:rsidP="004E3580">
      <w:pPr>
        <w:spacing w:after="120"/>
        <w:ind w:firstLine="708"/>
        <w:jc w:val="right"/>
        <w:rPr>
          <w:rFonts w:ascii="Arial" w:hAnsi="Arial" w:cs="Arial"/>
          <w:sz w:val="20"/>
          <w:szCs w:val="20"/>
        </w:rPr>
      </w:pPr>
    </w:p>
    <w:p w:rsidR="004E3580" w:rsidRPr="00CF56D1" w:rsidRDefault="004E3580" w:rsidP="004E3580">
      <w:pPr>
        <w:autoSpaceDE w:val="0"/>
        <w:autoSpaceDN w:val="0"/>
        <w:spacing w:before="120" w:after="120" w:line="240" w:lineRule="auto"/>
        <w:jc w:val="center"/>
        <w:rPr>
          <w:rFonts w:ascii="Arial" w:eastAsiaTheme="minorEastAsia" w:hAnsi="Arial" w:cs="Arial"/>
          <w:b/>
          <w:bCs/>
          <w:spacing w:val="60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b/>
          <w:bCs/>
          <w:spacing w:val="60"/>
          <w:sz w:val="20"/>
          <w:szCs w:val="20"/>
          <w:lang w:eastAsia="ru-RU"/>
        </w:rPr>
        <w:t>УВЕДОМЛЕНИЕ</w:t>
      </w:r>
    </w:p>
    <w:p w:rsidR="00D05F90" w:rsidRPr="00CF56D1" w:rsidRDefault="00D05F90" w:rsidP="00D05F90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о возможности возникновения либо </w:t>
      </w:r>
      <w:proofErr w:type="gramStart"/>
      <w:r w:rsidRPr="00CF56D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возникшем</w:t>
      </w:r>
      <w:proofErr w:type="gramEnd"/>
      <w:r w:rsidRPr="00CF56D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у работника</w:t>
      </w:r>
    </w:p>
    <w:p w:rsidR="004E3580" w:rsidRPr="00CF56D1" w:rsidRDefault="00D05F90" w:rsidP="00D05F90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proofErr w:type="gramStart"/>
      <w:r w:rsidRPr="00CF56D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конфликте</w:t>
      </w:r>
      <w:proofErr w:type="gramEnd"/>
      <w:r w:rsidRPr="00CF56D1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интересов </w:t>
      </w:r>
    </w:p>
    <w:p w:rsidR="004E3580" w:rsidRPr="00CF56D1" w:rsidRDefault="004E3580" w:rsidP="00834DC5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p w:rsidR="00834DC5" w:rsidRPr="00CF56D1" w:rsidRDefault="00834DC5" w:rsidP="00834DC5">
      <w:pPr>
        <w:autoSpaceDE w:val="0"/>
        <w:autoSpaceDN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Сообщаю, что:</w:t>
      </w:r>
    </w:p>
    <w:p w:rsidR="00834DC5" w:rsidRPr="00CF56D1" w:rsidRDefault="00834DC5" w:rsidP="00834DC5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>(описание обстоятельств, которые вызывают или могут вызвать конфликт интересов)</w:t>
      </w:r>
    </w:p>
    <w:p w:rsidR="00834DC5" w:rsidRPr="00CF56D1" w:rsidRDefault="00834DC5" w:rsidP="00834DC5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pBdr>
          <w:top w:val="single" w:sz="4" w:space="2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628D" w:rsidRPr="00CF56D1" w:rsidRDefault="00C3628D" w:rsidP="00C3628D">
      <w:pPr>
        <w:tabs>
          <w:tab w:val="right" w:pos="9921"/>
        </w:tabs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CF56D1">
        <w:rPr>
          <w:rFonts w:ascii="Arial" w:eastAsiaTheme="minorEastAsia" w:hAnsi="Arial" w:cs="Arial"/>
          <w:sz w:val="20"/>
          <w:szCs w:val="20"/>
          <w:lang w:eastAsia="ru-RU"/>
        </w:rPr>
        <w:tab/>
        <w:t>.</w:t>
      </w:r>
    </w:p>
    <w:p w:rsidR="00C3628D" w:rsidRPr="00CF56D1" w:rsidRDefault="00C3628D" w:rsidP="00C3628D">
      <w:pPr>
        <w:pBdr>
          <w:top w:val="single" w:sz="4" w:space="1" w:color="auto"/>
        </w:pBdr>
        <w:autoSpaceDE w:val="0"/>
        <w:autoSpaceDN w:val="0"/>
        <w:spacing w:line="240" w:lineRule="auto"/>
        <w:ind w:right="142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34DC5" w:rsidRPr="00CF56D1" w:rsidRDefault="00834DC5" w:rsidP="00834DC5">
      <w:pPr>
        <w:spacing w:after="120"/>
        <w:ind w:firstLine="70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628D" w:rsidRPr="00CF56D1" w:rsidRDefault="00C3628D" w:rsidP="00834DC5">
      <w:pPr>
        <w:spacing w:after="120"/>
        <w:ind w:firstLine="70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628D" w:rsidRPr="00CF56D1" w:rsidRDefault="00C3628D" w:rsidP="00834DC5">
      <w:pPr>
        <w:spacing w:after="120"/>
        <w:ind w:firstLine="70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628D" w:rsidRPr="00CF56D1" w:rsidRDefault="00C3628D" w:rsidP="00834DC5">
      <w:pPr>
        <w:spacing w:after="120"/>
        <w:ind w:firstLine="70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628D" w:rsidRPr="00CF56D1" w:rsidRDefault="00C3628D" w:rsidP="00834DC5">
      <w:pPr>
        <w:spacing w:after="120"/>
        <w:ind w:firstLine="70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3628D" w:rsidRPr="00CF56D1" w:rsidRDefault="00C3628D" w:rsidP="00834DC5">
      <w:pPr>
        <w:spacing w:after="120"/>
        <w:ind w:firstLine="70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C3628D" w:rsidRPr="00CF56D1" w:rsidTr="00A300D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8D" w:rsidRPr="00CF56D1" w:rsidRDefault="00C3628D" w:rsidP="00A300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28D" w:rsidRPr="00CF56D1" w:rsidRDefault="00C3628D" w:rsidP="00A300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8D" w:rsidRPr="00CF56D1" w:rsidRDefault="00C3628D" w:rsidP="00A300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28D" w:rsidRPr="00CF56D1" w:rsidRDefault="00C3628D" w:rsidP="00A300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28D" w:rsidRPr="00CF56D1" w:rsidRDefault="00C3628D" w:rsidP="00A300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628D" w:rsidRPr="00CF56D1" w:rsidTr="00A300DE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28D" w:rsidRPr="00CF56D1" w:rsidRDefault="00C3628D" w:rsidP="00A300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56D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628D" w:rsidRPr="00CF56D1" w:rsidRDefault="00C3628D" w:rsidP="00A300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28D" w:rsidRPr="00CF56D1" w:rsidRDefault="00C3628D" w:rsidP="00A300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56D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628D" w:rsidRPr="00CF56D1" w:rsidRDefault="00C3628D" w:rsidP="00A300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628D" w:rsidRPr="00CF56D1" w:rsidRDefault="00C3628D" w:rsidP="00A300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F56D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C3628D" w:rsidRPr="00CF56D1" w:rsidRDefault="00C3628D" w:rsidP="00834DC5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sectPr w:rsidR="00C3628D" w:rsidRPr="00CF56D1" w:rsidSect="00CF3C95">
      <w:foot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4E" w:rsidRDefault="002C6D4E" w:rsidP="00E90482">
      <w:pPr>
        <w:spacing w:after="0" w:line="240" w:lineRule="auto"/>
      </w:pPr>
      <w:r>
        <w:separator/>
      </w:r>
    </w:p>
  </w:endnote>
  <w:endnote w:type="continuationSeparator" w:id="0">
    <w:p w:rsidR="002C6D4E" w:rsidRDefault="002C6D4E" w:rsidP="00E9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93770"/>
      <w:docPartObj>
        <w:docPartGallery w:val="Page Numbers (Bottom of Page)"/>
        <w:docPartUnique/>
      </w:docPartObj>
    </w:sdtPr>
    <w:sdtEndPr/>
    <w:sdtContent>
      <w:p w:rsidR="00E90482" w:rsidRDefault="008C5818">
        <w:pPr>
          <w:pStyle w:val="a6"/>
          <w:jc w:val="right"/>
        </w:pPr>
        <w:r>
          <w:fldChar w:fldCharType="begin"/>
        </w:r>
        <w:r w:rsidR="00E90482">
          <w:instrText>PAGE   \* MERGEFORMAT</w:instrText>
        </w:r>
        <w:r>
          <w:fldChar w:fldCharType="separate"/>
        </w:r>
        <w:r w:rsidR="00B14D70">
          <w:rPr>
            <w:noProof/>
          </w:rPr>
          <w:t>11</w:t>
        </w:r>
        <w:r>
          <w:fldChar w:fldCharType="end"/>
        </w:r>
      </w:p>
    </w:sdtContent>
  </w:sdt>
  <w:p w:rsidR="00E90482" w:rsidRDefault="00E904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4E" w:rsidRDefault="002C6D4E" w:rsidP="00E90482">
      <w:pPr>
        <w:spacing w:after="0" w:line="240" w:lineRule="auto"/>
      </w:pPr>
      <w:r>
        <w:separator/>
      </w:r>
    </w:p>
  </w:footnote>
  <w:footnote w:type="continuationSeparator" w:id="0">
    <w:p w:rsidR="002C6D4E" w:rsidRDefault="002C6D4E" w:rsidP="00E9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34"/>
    <w:multiLevelType w:val="hybridMultilevel"/>
    <w:tmpl w:val="0E58C3C4"/>
    <w:lvl w:ilvl="0" w:tplc="C3C02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5260"/>
    <w:multiLevelType w:val="hybridMultilevel"/>
    <w:tmpl w:val="5E704C56"/>
    <w:lvl w:ilvl="0" w:tplc="D58E2D5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9291097"/>
    <w:multiLevelType w:val="hybridMultilevel"/>
    <w:tmpl w:val="58D2DCBA"/>
    <w:lvl w:ilvl="0" w:tplc="6B4EE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4358"/>
    <w:multiLevelType w:val="hybridMultilevel"/>
    <w:tmpl w:val="8D7684A2"/>
    <w:lvl w:ilvl="0" w:tplc="E53CDD2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9B3031"/>
    <w:multiLevelType w:val="hybridMultilevel"/>
    <w:tmpl w:val="1D2EAD7E"/>
    <w:lvl w:ilvl="0" w:tplc="ACC6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DE15DF"/>
    <w:multiLevelType w:val="hybridMultilevel"/>
    <w:tmpl w:val="8D125D0C"/>
    <w:lvl w:ilvl="0" w:tplc="6B4EE820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70757"/>
    <w:multiLevelType w:val="hybridMultilevel"/>
    <w:tmpl w:val="34564988"/>
    <w:lvl w:ilvl="0" w:tplc="3FAC12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DA502F"/>
    <w:multiLevelType w:val="hybridMultilevel"/>
    <w:tmpl w:val="5CF6D5C4"/>
    <w:lvl w:ilvl="0" w:tplc="E1CA9F50">
      <w:start w:val="1"/>
      <w:numFmt w:val="decimal"/>
      <w:lvlText w:val="%1)"/>
      <w:lvlJc w:val="left"/>
      <w:pPr>
        <w:ind w:left="21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35B1698"/>
    <w:multiLevelType w:val="hybridMultilevel"/>
    <w:tmpl w:val="F51028E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4BE29BB"/>
    <w:multiLevelType w:val="hybridMultilevel"/>
    <w:tmpl w:val="5FBAD626"/>
    <w:lvl w:ilvl="0" w:tplc="FE1E6F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9A4E53"/>
    <w:multiLevelType w:val="hybridMultilevel"/>
    <w:tmpl w:val="3D3ECF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1F338D6"/>
    <w:multiLevelType w:val="hybridMultilevel"/>
    <w:tmpl w:val="A0CE7176"/>
    <w:lvl w:ilvl="0" w:tplc="2B966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B394E"/>
    <w:multiLevelType w:val="hybridMultilevel"/>
    <w:tmpl w:val="71986376"/>
    <w:lvl w:ilvl="0" w:tplc="19E4C1B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5439C8"/>
    <w:multiLevelType w:val="hybridMultilevel"/>
    <w:tmpl w:val="EFAE8BFC"/>
    <w:lvl w:ilvl="0" w:tplc="BF06F47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9F188D"/>
    <w:multiLevelType w:val="hybridMultilevel"/>
    <w:tmpl w:val="25D850F6"/>
    <w:lvl w:ilvl="0" w:tplc="3192287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0F14799"/>
    <w:multiLevelType w:val="hybridMultilevel"/>
    <w:tmpl w:val="D3969DE0"/>
    <w:lvl w:ilvl="0" w:tplc="19E4C1B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E16C28"/>
    <w:multiLevelType w:val="hybridMultilevel"/>
    <w:tmpl w:val="0128A974"/>
    <w:lvl w:ilvl="0" w:tplc="6B4EE82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C910F76"/>
    <w:multiLevelType w:val="hybridMultilevel"/>
    <w:tmpl w:val="6990402C"/>
    <w:lvl w:ilvl="0" w:tplc="28D28E7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0F"/>
    <w:rsid w:val="00021658"/>
    <w:rsid w:val="0004183F"/>
    <w:rsid w:val="00047D0B"/>
    <w:rsid w:val="00087A2F"/>
    <w:rsid w:val="000A48BE"/>
    <w:rsid w:val="000A4D90"/>
    <w:rsid w:val="000A5971"/>
    <w:rsid w:val="000C3BFC"/>
    <w:rsid w:val="000F421D"/>
    <w:rsid w:val="000F7BF1"/>
    <w:rsid w:val="0010688D"/>
    <w:rsid w:val="00124003"/>
    <w:rsid w:val="00124999"/>
    <w:rsid w:val="00127E4B"/>
    <w:rsid w:val="00140294"/>
    <w:rsid w:val="00152FA8"/>
    <w:rsid w:val="00176C85"/>
    <w:rsid w:val="00197AD9"/>
    <w:rsid w:val="001A0B03"/>
    <w:rsid w:val="001A37D9"/>
    <w:rsid w:val="001A502F"/>
    <w:rsid w:val="001E1415"/>
    <w:rsid w:val="001E2195"/>
    <w:rsid w:val="001F5E2E"/>
    <w:rsid w:val="0021517D"/>
    <w:rsid w:val="00225A2B"/>
    <w:rsid w:val="00243705"/>
    <w:rsid w:val="002656BD"/>
    <w:rsid w:val="002843ED"/>
    <w:rsid w:val="00291D0F"/>
    <w:rsid w:val="002A5B54"/>
    <w:rsid w:val="002B79ED"/>
    <w:rsid w:val="002C0876"/>
    <w:rsid w:val="002C6D4E"/>
    <w:rsid w:val="002D6817"/>
    <w:rsid w:val="002D74C6"/>
    <w:rsid w:val="002E4EF5"/>
    <w:rsid w:val="002E757E"/>
    <w:rsid w:val="002F7D80"/>
    <w:rsid w:val="00310E91"/>
    <w:rsid w:val="0031487E"/>
    <w:rsid w:val="0031590A"/>
    <w:rsid w:val="00341E58"/>
    <w:rsid w:val="00343FF3"/>
    <w:rsid w:val="00351847"/>
    <w:rsid w:val="00360AAE"/>
    <w:rsid w:val="003A7423"/>
    <w:rsid w:val="003E57B0"/>
    <w:rsid w:val="003E6222"/>
    <w:rsid w:val="00411BB8"/>
    <w:rsid w:val="00422541"/>
    <w:rsid w:val="00435E16"/>
    <w:rsid w:val="0043679C"/>
    <w:rsid w:val="00480CB4"/>
    <w:rsid w:val="00484AB8"/>
    <w:rsid w:val="00496FB3"/>
    <w:rsid w:val="004B184B"/>
    <w:rsid w:val="004E3580"/>
    <w:rsid w:val="004F5F45"/>
    <w:rsid w:val="005234F2"/>
    <w:rsid w:val="00575591"/>
    <w:rsid w:val="0059708C"/>
    <w:rsid w:val="005A0B3F"/>
    <w:rsid w:val="005A2867"/>
    <w:rsid w:val="005A5FF5"/>
    <w:rsid w:val="005A79E7"/>
    <w:rsid w:val="005C1E90"/>
    <w:rsid w:val="005C43DD"/>
    <w:rsid w:val="005F6D12"/>
    <w:rsid w:val="006176F2"/>
    <w:rsid w:val="00635CF6"/>
    <w:rsid w:val="00645CD5"/>
    <w:rsid w:val="0065711D"/>
    <w:rsid w:val="00660E44"/>
    <w:rsid w:val="006830D5"/>
    <w:rsid w:val="00683E21"/>
    <w:rsid w:val="006A2EB1"/>
    <w:rsid w:val="006A3D9E"/>
    <w:rsid w:val="006A4162"/>
    <w:rsid w:val="0071061B"/>
    <w:rsid w:val="0072237E"/>
    <w:rsid w:val="00723EEC"/>
    <w:rsid w:val="0074386A"/>
    <w:rsid w:val="00746BD7"/>
    <w:rsid w:val="00760D36"/>
    <w:rsid w:val="00764009"/>
    <w:rsid w:val="00766AEA"/>
    <w:rsid w:val="00773A3C"/>
    <w:rsid w:val="0077531B"/>
    <w:rsid w:val="00775615"/>
    <w:rsid w:val="00787FE7"/>
    <w:rsid w:val="007A1971"/>
    <w:rsid w:val="007C52F5"/>
    <w:rsid w:val="007E0AF4"/>
    <w:rsid w:val="007E17FC"/>
    <w:rsid w:val="00802728"/>
    <w:rsid w:val="008259E0"/>
    <w:rsid w:val="008348CD"/>
    <w:rsid w:val="00834DC5"/>
    <w:rsid w:val="00837D4E"/>
    <w:rsid w:val="00840E88"/>
    <w:rsid w:val="00851555"/>
    <w:rsid w:val="0085477C"/>
    <w:rsid w:val="00877965"/>
    <w:rsid w:val="00885D9C"/>
    <w:rsid w:val="0089676D"/>
    <w:rsid w:val="008A1DF9"/>
    <w:rsid w:val="008A53A9"/>
    <w:rsid w:val="008C5818"/>
    <w:rsid w:val="008C7B11"/>
    <w:rsid w:val="008D44AA"/>
    <w:rsid w:val="008E0225"/>
    <w:rsid w:val="008F538B"/>
    <w:rsid w:val="00921F18"/>
    <w:rsid w:val="00930AED"/>
    <w:rsid w:val="009372AF"/>
    <w:rsid w:val="00941C67"/>
    <w:rsid w:val="009778A8"/>
    <w:rsid w:val="00982EFE"/>
    <w:rsid w:val="009E052F"/>
    <w:rsid w:val="009E46D4"/>
    <w:rsid w:val="009E5D87"/>
    <w:rsid w:val="009F1AFC"/>
    <w:rsid w:val="009F4F50"/>
    <w:rsid w:val="00A224AB"/>
    <w:rsid w:val="00A458E5"/>
    <w:rsid w:val="00A76D4E"/>
    <w:rsid w:val="00A9347C"/>
    <w:rsid w:val="00AC5BD5"/>
    <w:rsid w:val="00AD4D11"/>
    <w:rsid w:val="00AE3ACE"/>
    <w:rsid w:val="00AE3E07"/>
    <w:rsid w:val="00B01271"/>
    <w:rsid w:val="00B12000"/>
    <w:rsid w:val="00B14D70"/>
    <w:rsid w:val="00B40524"/>
    <w:rsid w:val="00B51789"/>
    <w:rsid w:val="00B86BEB"/>
    <w:rsid w:val="00BB5926"/>
    <w:rsid w:val="00BF5EFA"/>
    <w:rsid w:val="00C04C8E"/>
    <w:rsid w:val="00C3628D"/>
    <w:rsid w:val="00C40AE5"/>
    <w:rsid w:val="00C41F2A"/>
    <w:rsid w:val="00C7340B"/>
    <w:rsid w:val="00C83FBE"/>
    <w:rsid w:val="00CA4003"/>
    <w:rsid w:val="00CA4F17"/>
    <w:rsid w:val="00CE2611"/>
    <w:rsid w:val="00CF3C95"/>
    <w:rsid w:val="00CF56D1"/>
    <w:rsid w:val="00D0023B"/>
    <w:rsid w:val="00D05F90"/>
    <w:rsid w:val="00D16D77"/>
    <w:rsid w:val="00D537B5"/>
    <w:rsid w:val="00D60C89"/>
    <w:rsid w:val="00D76661"/>
    <w:rsid w:val="00D9113B"/>
    <w:rsid w:val="00DC6B46"/>
    <w:rsid w:val="00DD7D14"/>
    <w:rsid w:val="00E2094E"/>
    <w:rsid w:val="00E26024"/>
    <w:rsid w:val="00E90482"/>
    <w:rsid w:val="00EA3897"/>
    <w:rsid w:val="00EC4060"/>
    <w:rsid w:val="00EE778E"/>
    <w:rsid w:val="00F14074"/>
    <w:rsid w:val="00F434C1"/>
    <w:rsid w:val="00F702EB"/>
    <w:rsid w:val="00F70C3F"/>
    <w:rsid w:val="00F80076"/>
    <w:rsid w:val="00F8405E"/>
    <w:rsid w:val="00F957BE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482"/>
  </w:style>
  <w:style w:type="paragraph" w:styleId="a6">
    <w:name w:val="footer"/>
    <w:basedOn w:val="a"/>
    <w:link w:val="a7"/>
    <w:uiPriority w:val="99"/>
    <w:unhideWhenUsed/>
    <w:rsid w:val="00E9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482"/>
  </w:style>
  <w:style w:type="character" w:styleId="a8">
    <w:name w:val="annotation reference"/>
    <w:basedOn w:val="a0"/>
    <w:uiPriority w:val="99"/>
    <w:semiHidden/>
    <w:unhideWhenUsed/>
    <w:rsid w:val="00176C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6C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6C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6C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6C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C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970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197AD9"/>
    <w:rPr>
      <w:color w:val="0000FF" w:themeColor="hyperlink"/>
      <w:u w:val="single"/>
    </w:rPr>
  </w:style>
  <w:style w:type="paragraph" w:customStyle="1" w:styleId="Style16">
    <w:name w:val="Style16"/>
    <w:basedOn w:val="a"/>
    <w:rsid w:val="00787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482"/>
  </w:style>
  <w:style w:type="paragraph" w:styleId="a6">
    <w:name w:val="footer"/>
    <w:basedOn w:val="a"/>
    <w:link w:val="a7"/>
    <w:uiPriority w:val="99"/>
    <w:unhideWhenUsed/>
    <w:rsid w:val="00E9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482"/>
  </w:style>
  <w:style w:type="character" w:styleId="a8">
    <w:name w:val="annotation reference"/>
    <w:basedOn w:val="a0"/>
    <w:uiPriority w:val="99"/>
    <w:semiHidden/>
    <w:unhideWhenUsed/>
    <w:rsid w:val="00176C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6C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6C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6C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6C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C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970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C275-F9CC-4D25-A057-D793852F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Korzun Elena</dc:creator>
  <cp:lastModifiedBy>Кондратьев Иван Александрович</cp:lastModifiedBy>
  <cp:revision>13</cp:revision>
  <cp:lastPrinted>2015-05-12T09:53:00Z</cp:lastPrinted>
  <dcterms:created xsi:type="dcterms:W3CDTF">2016-02-11T15:33:00Z</dcterms:created>
  <dcterms:modified xsi:type="dcterms:W3CDTF">2024-04-24T04:54:00Z</dcterms:modified>
</cp:coreProperties>
</file>